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一、唐山市</w:t>
      </w:r>
      <w:r>
        <w:rPr>
          <w:rFonts w:hint="eastAsia" w:ascii="方正小标宋_GBK" w:hAnsi="方正小标宋_GBK" w:eastAsia="方正小标宋_GBK" w:cs="方正小标宋_GBK"/>
          <w:color w:val="000000"/>
          <w:sz w:val="44"/>
          <w:lang w:eastAsia="zh-CN"/>
        </w:rPr>
        <w:t>路南</w:t>
      </w:r>
      <w:r>
        <w:rPr>
          <w:rFonts w:ascii="方正小标宋_GBK" w:hAnsi="方正小标宋_GBK" w:eastAsia="方正小标宋_GBK" w:cs="方正小标宋_GBK"/>
          <w:color w:val="000000"/>
          <w:sz w:val="44"/>
        </w:rPr>
        <w:t>区人民</w:t>
      </w:r>
      <w:r>
        <w:rPr>
          <w:rFonts w:hint="eastAsia" w:ascii="方正小标宋_GBK" w:hAnsi="方正小标宋_GBK" w:eastAsia="方正小标宋_GBK" w:cs="方正小标宋_GBK"/>
          <w:color w:val="000000"/>
          <w:sz w:val="44"/>
          <w:lang w:val="en-US" w:eastAsia="zh-CN"/>
        </w:rPr>
        <w:t>检察</w:t>
      </w:r>
      <w:r>
        <w:rPr>
          <w:rFonts w:ascii="方正小标宋_GBK" w:hAnsi="方正小标宋_GBK" w:eastAsia="方正小标宋_GBK" w:cs="方正小标宋_GBK"/>
          <w:color w:val="000000"/>
          <w:sz w:val="44"/>
        </w:rPr>
        <w:t>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2"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6"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6" w:type="dxa"/>
            <w:vAlign w:val="center"/>
          </w:tcPr>
          <w:p>
            <w:pPr>
              <w:pStyle w:val="9"/>
            </w:pPr>
            <w:r>
              <w:t>一、一般公共预算拨款收入</w:t>
            </w:r>
          </w:p>
        </w:tc>
        <w:tc>
          <w:tcPr>
            <w:tcW w:w="2126" w:type="dxa"/>
            <w:vAlign w:val="center"/>
          </w:tcPr>
          <w:p>
            <w:pPr>
              <w:pStyle w:val="10"/>
            </w:pPr>
            <w:r>
              <w:rPr>
                <w:rFonts w:hint="eastAsia"/>
                <w:lang w:eastAsia="zh-CN"/>
              </w:rPr>
              <w:t>1542.58</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6"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6"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6"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6"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6"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6"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6"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6"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71.53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6"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6" w:type="dxa"/>
            <w:vAlign w:val="center"/>
          </w:tcPr>
          <w:p>
            <w:pPr>
              <w:pStyle w:val="11"/>
            </w:pPr>
            <w:r>
              <w:t>本年收入合计</w:t>
            </w:r>
          </w:p>
        </w:tc>
        <w:tc>
          <w:tcPr>
            <w:tcW w:w="2126"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1"/>
            </w:pPr>
            <w:r>
              <w:t>本年支出合计</w:t>
            </w:r>
          </w:p>
        </w:tc>
        <w:tc>
          <w:tcPr>
            <w:tcW w:w="2126"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6" w:type="dxa"/>
            <w:vAlign w:val="center"/>
          </w:tcPr>
          <w:p>
            <w:pPr>
              <w:pStyle w:val="9"/>
            </w:pPr>
            <w:r>
              <w:t>上年结转结余</w:t>
            </w:r>
          </w:p>
        </w:tc>
        <w:tc>
          <w:tcPr>
            <w:tcW w:w="2126" w:type="dxa"/>
            <w:vAlign w:val="center"/>
          </w:tcPr>
          <w:p>
            <w:pPr>
              <w:pStyle w:val="10"/>
              <w:rPr>
                <w:rFonts w:ascii="方正书宋_GBK" w:hAnsi="方正书宋_GBK" w:eastAsia="方正书宋_GBK" w:cs="方正书宋_GBK"/>
                <w:sz w:val="21"/>
                <w:szCs w:val="24"/>
                <w:lang w:val="en-US" w:eastAsia="uk-UA" w:bidi="ar-SA"/>
              </w:rPr>
            </w:pPr>
          </w:p>
        </w:tc>
        <w:tc>
          <w:tcPr>
            <w:tcW w:w="4535" w:type="dxa"/>
            <w:vAlign w:val="center"/>
          </w:tcPr>
          <w:p>
            <w:pPr>
              <w:pStyle w:val="9"/>
            </w:pPr>
            <w:r>
              <w:t>年终结转结余</w:t>
            </w:r>
          </w:p>
        </w:tc>
        <w:tc>
          <w:tcPr>
            <w:tcW w:w="2126"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6" w:type="dxa"/>
            <w:vAlign w:val="center"/>
          </w:tcPr>
          <w:p>
            <w:pPr>
              <w:pStyle w:val="11"/>
            </w:pPr>
            <w:r>
              <w:t>收入总计</w:t>
            </w:r>
          </w:p>
        </w:tc>
        <w:tc>
          <w:tcPr>
            <w:tcW w:w="2126"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4535" w:type="dxa"/>
            <w:vAlign w:val="center"/>
          </w:tcPr>
          <w:p>
            <w:pPr>
              <w:pStyle w:val="11"/>
            </w:pPr>
            <w:r>
              <w:t>支出总计</w:t>
            </w:r>
          </w:p>
        </w:tc>
        <w:tc>
          <w:tcPr>
            <w:tcW w:w="2126"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57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34" w:type="dxa"/>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8"/>
              <w:rPr>
                <w:rFonts w:ascii="方正书宋_GBK" w:hAnsi="方正书宋_GBK" w:eastAsia="方正书宋_GBK" w:cs="方正书宋_GBK"/>
                <w:sz w:val="21"/>
                <w:szCs w:val="24"/>
                <w:lang w:val="en-US" w:eastAsia="uk-UA" w:bidi="ar-SA"/>
              </w:rPr>
            </w:pPr>
            <w:r>
              <w:t>1</w:t>
            </w:r>
          </w:p>
        </w:tc>
        <w:tc>
          <w:tcPr>
            <w:tcW w:w="1559" w:type="dxa"/>
            <w:vAlign w:val="center"/>
          </w:tcPr>
          <w:p>
            <w:pPr>
              <w:pStyle w:val="13"/>
              <w:rPr>
                <w:rFonts w:ascii="方正书宋_GBK" w:hAnsi="方正书宋_GBK" w:eastAsia="方正书宋_GBK" w:cs="方正书宋_GBK"/>
                <w:b/>
                <w:sz w:val="21"/>
                <w:szCs w:val="24"/>
                <w:lang w:val="en-US" w:eastAsia="uk-UA" w:bidi="ar-SA"/>
              </w:rPr>
            </w:pPr>
          </w:p>
        </w:tc>
        <w:tc>
          <w:tcPr>
            <w:tcW w:w="1134" w:type="dxa"/>
            <w:vAlign w:val="center"/>
          </w:tcPr>
          <w:p>
            <w:pPr>
              <w:pStyle w:val="11"/>
              <w:rPr>
                <w:rFonts w:hint="eastAsia" w:ascii="方正书宋_GBK" w:hAnsi="方正书宋_GBK" w:eastAsia="方正书宋_GBK" w:cs="方正书宋_GBK"/>
                <w:b/>
                <w:sz w:val="21"/>
                <w:szCs w:val="24"/>
                <w:lang w:val="en-US" w:eastAsia="uk-UA" w:bidi="ar-SA"/>
              </w:rPr>
            </w:pPr>
            <w:r>
              <w:t>合计</w:t>
            </w:r>
          </w:p>
        </w:tc>
        <w:tc>
          <w:tcPr>
            <w:tcW w:w="1134" w:type="dxa"/>
            <w:vAlign w:val="center"/>
          </w:tcPr>
          <w:p>
            <w:pPr>
              <w:pStyle w:val="12"/>
              <w:rPr>
                <w:rFonts w:hint="eastAsia" w:ascii="方正书宋_GBK" w:hAnsi="方正书宋_GBK" w:cs="方正书宋_GBK" w:eastAsiaTheme="minorEastAsia"/>
                <w:b/>
                <w:sz w:val="21"/>
                <w:szCs w:val="24"/>
                <w:lang w:val="en-US" w:eastAsia="uk-UA" w:bidi="ar-SA"/>
              </w:rPr>
            </w:pPr>
            <w:r>
              <w:rPr>
                <w:rFonts w:hint="eastAsia" w:eastAsiaTheme="minorEastAsia"/>
                <w:lang w:val="en-US" w:eastAsia="zh-CN"/>
              </w:rPr>
              <w:t>1542.58</w:t>
            </w:r>
          </w:p>
        </w:tc>
        <w:tc>
          <w:tcPr>
            <w:tcW w:w="1134" w:type="dxa"/>
            <w:vAlign w:val="center"/>
          </w:tcPr>
          <w:p>
            <w:pPr>
              <w:pStyle w:val="12"/>
              <w:rPr>
                <w:rFonts w:hint="eastAsia" w:ascii="方正书宋_GBK" w:hAnsi="方正书宋_GBK" w:cs="方正书宋_GBK" w:eastAsiaTheme="minorEastAsia"/>
                <w:b/>
                <w:sz w:val="21"/>
                <w:szCs w:val="24"/>
                <w:lang w:val="en-US" w:eastAsia="uk-UA" w:bidi="ar-SA"/>
              </w:rPr>
            </w:pPr>
            <w:r>
              <w:rPr>
                <w:rFonts w:hint="eastAsia" w:eastAsiaTheme="minorEastAsia"/>
                <w:lang w:val="en-US" w:eastAsia="zh-CN"/>
              </w:rPr>
              <w:t>1542.58</w:t>
            </w:r>
          </w:p>
        </w:tc>
        <w:tc>
          <w:tcPr>
            <w:tcW w:w="1134" w:type="dxa"/>
            <w:vAlign w:val="center"/>
          </w:tcPr>
          <w:p>
            <w:pPr>
              <w:pStyle w:val="12"/>
              <w:rPr>
                <w:rFonts w:hint="default" w:ascii="方正书宋_GBK" w:hAnsi="方正书宋_GBK" w:cs="方正书宋_GBK" w:eastAsiaTheme="minorEastAsia"/>
                <w:b/>
                <w:sz w:val="21"/>
                <w:szCs w:val="24"/>
                <w:lang w:val="en-US" w:eastAsia="zh-CN" w:bidi="ar-SA"/>
              </w:rPr>
            </w:pPr>
            <w:r>
              <w:rPr>
                <w:rFonts w:hint="eastAsia" w:eastAsiaTheme="minorEastAsia"/>
                <w:lang w:val="en-US" w:eastAsia="zh-CN"/>
              </w:rPr>
              <w:t>1542.58</w:t>
            </w: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c>
          <w:tcPr>
            <w:tcW w:w="1134" w:type="dxa"/>
            <w:vAlign w:val="center"/>
          </w:tcPr>
          <w:p>
            <w:pPr>
              <w:pStyle w:val="12"/>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8"/>
              <w:rPr>
                <w:rFonts w:ascii="方正书宋_GBK" w:hAnsi="方正书宋_GBK" w:eastAsia="方正书宋_GBK" w:cs="方正书宋_GBK"/>
                <w:sz w:val="21"/>
                <w:szCs w:val="24"/>
                <w:lang w:val="en-US" w:eastAsia="uk-UA" w:bidi="ar-SA"/>
              </w:rPr>
            </w:pPr>
            <w:r>
              <w:t>2</w:t>
            </w:r>
          </w:p>
        </w:tc>
        <w:tc>
          <w:tcPr>
            <w:tcW w:w="1559" w:type="dxa"/>
            <w:vAlign w:val="center"/>
          </w:tcPr>
          <w:p>
            <w:pPr>
              <w:pStyle w:val="9"/>
              <w:rPr>
                <w:rFonts w:ascii="方正书宋_GBK" w:hAnsi="方正书宋_GBK" w:eastAsia="方正书宋_GBK" w:cs="方正书宋_GBK"/>
                <w:sz w:val="21"/>
                <w:szCs w:val="24"/>
                <w:lang w:val="en-US" w:eastAsia="uk-UA" w:bidi="ar-SA"/>
              </w:rPr>
            </w:pPr>
            <w:r>
              <w:t>204</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公共安全支出</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8"/>
              <w:rPr>
                <w:rFonts w:ascii="方正书宋_GBK" w:hAnsi="方正书宋_GBK" w:eastAsia="方正书宋_GBK" w:cs="方正书宋_GBK"/>
                <w:sz w:val="21"/>
                <w:szCs w:val="24"/>
                <w:lang w:val="en-US" w:eastAsia="uk-UA" w:bidi="ar-SA"/>
              </w:rPr>
            </w:pPr>
            <w:r>
              <w:t>3</w:t>
            </w:r>
          </w:p>
        </w:tc>
        <w:tc>
          <w:tcPr>
            <w:tcW w:w="1559" w:type="dxa"/>
            <w:vAlign w:val="center"/>
          </w:tcPr>
          <w:p>
            <w:pPr>
              <w:pStyle w:val="9"/>
              <w:rPr>
                <w:rFonts w:ascii="方正书宋_GBK" w:hAnsi="方正书宋_GBK" w:eastAsia="方正书宋_GBK" w:cs="方正书宋_GBK"/>
                <w:sz w:val="21"/>
                <w:szCs w:val="24"/>
                <w:lang w:val="en-US" w:eastAsia="uk-UA" w:bidi="ar-SA"/>
              </w:rPr>
            </w:pPr>
            <w:r>
              <w:t>20404</w:t>
            </w:r>
          </w:p>
        </w:tc>
        <w:tc>
          <w:tcPr>
            <w:tcW w:w="1134" w:type="dxa"/>
            <w:vAlign w:val="center"/>
          </w:tcPr>
          <w:p>
            <w:pPr>
              <w:pStyle w:val="9"/>
              <w:rPr>
                <w:rFonts w:ascii="方正书宋_GBK" w:hAnsi="方正书宋_GBK" w:eastAsia="方正书宋_GBK" w:cs="方正书宋_GBK"/>
                <w:sz w:val="21"/>
                <w:szCs w:val="24"/>
                <w:lang w:val="en-US" w:eastAsia="uk-UA" w:bidi="ar-SA"/>
              </w:rPr>
            </w:pPr>
            <w:r>
              <w:t>检察</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1334.76</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8"/>
              <w:rPr>
                <w:rFonts w:ascii="方正书宋_GBK" w:hAnsi="方正书宋_GBK" w:eastAsia="方正书宋_GBK" w:cs="方正书宋_GBK"/>
                <w:sz w:val="21"/>
                <w:szCs w:val="24"/>
                <w:lang w:val="en-US" w:eastAsia="uk-UA" w:bidi="ar-SA"/>
              </w:rPr>
            </w:pPr>
            <w:r>
              <w:t>4</w:t>
            </w:r>
          </w:p>
        </w:tc>
        <w:tc>
          <w:tcPr>
            <w:tcW w:w="1559" w:type="dxa"/>
            <w:vAlign w:val="center"/>
          </w:tcPr>
          <w:p>
            <w:pPr>
              <w:pStyle w:val="9"/>
              <w:rPr>
                <w:rFonts w:ascii="方正书宋_GBK" w:hAnsi="方正书宋_GBK" w:eastAsia="方正书宋_GBK" w:cs="方正书宋_GBK"/>
                <w:sz w:val="21"/>
                <w:szCs w:val="24"/>
                <w:lang w:val="en-US" w:eastAsia="uk-UA" w:bidi="ar-SA"/>
              </w:rPr>
            </w:pPr>
            <w:r>
              <w:t>2040401</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行政运行</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8"/>
              <w:rPr>
                <w:rFonts w:ascii="方正书宋_GBK" w:hAnsi="方正书宋_GBK" w:eastAsia="方正书宋_GBK" w:cs="方正书宋_GBK"/>
                <w:sz w:val="21"/>
                <w:szCs w:val="24"/>
                <w:lang w:val="en-US" w:eastAsia="uk-UA" w:bidi="ar-SA"/>
              </w:rPr>
            </w:pPr>
            <w:r>
              <w:t>5</w:t>
            </w:r>
          </w:p>
        </w:tc>
        <w:tc>
          <w:tcPr>
            <w:tcW w:w="1559"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1134"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8"/>
              <w:rPr>
                <w:rFonts w:ascii="方正书宋_GBK" w:hAnsi="方正书宋_GBK" w:eastAsia="方正书宋_GBK" w:cs="方正书宋_GBK"/>
                <w:sz w:val="21"/>
                <w:szCs w:val="24"/>
                <w:lang w:val="en-US" w:eastAsia="uk-UA" w:bidi="ar-SA"/>
              </w:rPr>
            </w:pPr>
            <w:r>
              <w:t>6</w:t>
            </w:r>
          </w:p>
        </w:tc>
        <w:tc>
          <w:tcPr>
            <w:tcW w:w="1559" w:type="dxa"/>
            <w:vAlign w:val="center"/>
          </w:tcPr>
          <w:p>
            <w:pPr>
              <w:pStyle w:val="9"/>
              <w:rPr>
                <w:rFonts w:ascii="方正书宋_GBK" w:hAnsi="方正书宋_GBK" w:eastAsia="方正书宋_GBK" w:cs="方正书宋_GBK"/>
                <w:sz w:val="21"/>
                <w:szCs w:val="24"/>
                <w:lang w:val="en-US" w:eastAsia="uk-UA" w:bidi="ar-SA"/>
              </w:rPr>
            </w:pPr>
            <w:r>
              <w:t>205</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教育支出</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8"/>
              <w:rPr>
                <w:rFonts w:ascii="方正书宋_GBK" w:hAnsi="方正书宋_GBK" w:eastAsia="方正书宋_GBK" w:cs="方正书宋_GBK"/>
                <w:sz w:val="21"/>
                <w:szCs w:val="24"/>
                <w:lang w:val="en-US" w:eastAsia="uk-UA" w:bidi="ar-SA"/>
              </w:rPr>
            </w:pPr>
            <w:r>
              <w:t>7</w:t>
            </w:r>
          </w:p>
        </w:tc>
        <w:tc>
          <w:tcPr>
            <w:tcW w:w="1559" w:type="dxa"/>
            <w:vAlign w:val="center"/>
          </w:tcPr>
          <w:p>
            <w:pPr>
              <w:pStyle w:val="9"/>
              <w:rPr>
                <w:rFonts w:ascii="方正书宋_GBK" w:hAnsi="方正书宋_GBK" w:eastAsia="方正书宋_GBK" w:cs="方正书宋_GBK"/>
                <w:sz w:val="21"/>
                <w:szCs w:val="24"/>
                <w:lang w:val="en-US" w:eastAsia="uk-UA" w:bidi="ar-SA"/>
              </w:rPr>
            </w:pPr>
            <w:r>
              <w:t>20508</w:t>
            </w:r>
          </w:p>
        </w:tc>
        <w:tc>
          <w:tcPr>
            <w:tcW w:w="1134" w:type="dxa"/>
            <w:vAlign w:val="center"/>
          </w:tcPr>
          <w:p>
            <w:pPr>
              <w:pStyle w:val="9"/>
              <w:rPr>
                <w:rFonts w:ascii="方正书宋_GBK" w:hAnsi="方正书宋_GBK" w:eastAsia="方正书宋_GBK" w:cs="方正书宋_GBK"/>
                <w:sz w:val="21"/>
                <w:szCs w:val="24"/>
                <w:lang w:val="en-US" w:eastAsia="uk-UA" w:bidi="ar-SA"/>
              </w:rPr>
            </w:pPr>
            <w:r>
              <w:t>进修及培训</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8"/>
              <w:rPr>
                <w:rFonts w:ascii="方正书宋_GBK" w:hAnsi="方正书宋_GBK" w:eastAsia="方正书宋_GBK" w:cs="方正书宋_GBK"/>
                <w:sz w:val="21"/>
                <w:szCs w:val="24"/>
                <w:lang w:val="en-US" w:eastAsia="uk-UA" w:bidi="ar-SA"/>
              </w:rPr>
            </w:pPr>
            <w:r>
              <w:t>8</w:t>
            </w:r>
          </w:p>
        </w:tc>
        <w:tc>
          <w:tcPr>
            <w:tcW w:w="1559" w:type="dxa"/>
            <w:vAlign w:val="center"/>
          </w:tcPr>
          <w:p>
            <w:pPr>
              <w:pStyle w:val="9"/>
              <w:rPr>
                <w:rFonts w:ascii="方正书宋_GBK" w:hAnsi="方正书宋_GBK" w:eastAsia="方正书宋_GBK" w:cs="方正书宋_GBK"/>
                <w:sz w:val="21"/>
                <w:szCs w:val="24"/>
                <w:lang w:val="en-US" w:eastAsia="uk-UA" w:bidi="ar-SA"/>
              </w:rPr>
            </w:pPr>
            <w:r>
              <w:t>2050803</w:t>
            </w:r>
          </w:p>
        </w:tc>
        <w:tc>
          <w:tcPr>
            <w:tcW w:w="1134" w:type="dxa"/>
            <w:vAlign w:val="center"/>
          </w:tcPr>
          <w:p>
            <w:pPr>
              <w:pStyle w:val="9"/>
              <w:rPr>
                <w:rFonts w:ascii="方正书宋_GBK" w:hAnsi="方正书宋_GBK" w:eastAsia="方正书宋_GBK" w:cs="方正书宋_GBK"/>
                <w:sz w:val="21"/>
                <w:szCs w:val="24"/>
                <w:lang w:val="en-US" w:eastAsia="uk-UA" w:bidi="ar-SA"/>
              </w:rPr>
            </w:pPr>
            <w:r>
              <w:t>培训支出</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8"/>
              <w:rPr>
                <w:rFonts w:ascii="方正书宋_GBK" w:hAnsi="方正书宋_GBK" w:eastAsia="方正书宋_GBK" w:cs="方正书宋_GBK"/>
                <w:sz w:val="21"/>
                <w:szCs w:val="24"/>
                <w:lang w:val="en-US" w:eastAsia="uk-UA" w:bidi="ar-SA"/>
              </w:rPr>
            </w:pPr>
            <w:r>
              <w:t>9</w:t>
            </w:r>
          </w:p>
        </w:tc>
        <w:tc>
          <w:tcPr>
            <w:tcW w:w="1559" w:type="dxa"/>
            <w:vAlign w:val="center"/>
          </w:tcPr>
          <w:p>
            <w:pPr>
              <w:pStyle w:val="9"/>
              <w:rPr>
                <w:rFonts w:ascii="方正书宋_GBK" w:hAnsi="方正书宋_GBK" w:eastAsia="方正书宋_GBK" w:cs="方正书宋_GBK"/>
                <w:sz w:val="21"/>
                <w:szCs w:val="24"/>
                <w:lang w:val="en-US" w:eastAsia="uk-UA" w:bidi="ar-SA"/>
              </w:rPr>
            </w:pPr>
            <w:r>
              <w:t>208</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社会保障和就业支出</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8"/>
              <w:rPr>
                <w:rFonts w:ascii="方正书宋_GBK" w:hAnsi="方正书宋_GBK" w:eastAsia="方正书宋_GBK" w:cs="方正书宋_GBK"/>
                <w:sz w:val="21"/>
                <w:szCs w:val="24"/>
                <w:lang w:val="en-US" w:eastAsia="uk-UA" w:bidi="ar-SA"/>
              </w:rPr>
            </w:pPr>
            <w:r>
              <w:t>10</w:t>
            </w:r>
          </w:p>
        </w:tc>
        <w:tc>
          <w:tcPr>
            <w:tcW w:w="1559" w:type="dxa"/>
            <w:vAlign w:val="center"/>
          </w:tcPr>
          <w:p>
            <w:pPr>
              <w:pStyle w:val="9"/>
              <w:rPr>
                <w:rFonts w:ascii="方正书宋_GBK" w:hAnsi="方正书宋_GBK" w:eastAsia="方正书宋_GBK" w:cs="方正书宋_GBK"/>
                <w:sz w:val="21"/>
                <w:szCs w:val="24"/>
                <w:lang w:val="en-US" w:eastAsia="uk-UA" w:bidi="ar-SA"/>
              </w:rPr>
            </w:pPr>
            <w:r>
              <w:t>20805</w:t>
            </w:r>
          </w:p>
        </w:tc>
        <w:tc>
          <w:tcPr>
            <w:tcW w:w="1134" w:type="dxa"/>
            <w:vAlign w:val="center"/>
          </w:tcPr>
          <w:p>
            <w:pPr>
              <w:pStyle w:val="9"/>
              <w:rPr>
                <w:rFonts w:ascii="方正书宋_GBK" w:hAnsi="方正书宋_GBK" w:eastAsia="方正书宋_GBK" w:cs="方正书宋_GBK"/>
                <w:sz w:val="21"/>
                <w:szCs w:val="24"/>
                <w:lang w:val="en-US" w:eastAsia="uk-UA" w:bidi="ar-SA"/>
              </w:rPr>
            </w:pPr>
            <w:r>
              <w:t>行政事业单位养老支出</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8"/>
              <w:rPr>
                <w:rFonts w:ascii="方正书宋_GBK" w:hAnsi="方正书宋_GBK" w:eastAsia="方正书宋_GBK" w:cs="方正书宋_GBK"/>
                <w:sz w:val="21"/>
                <w:szCs w:val="24"/>
                <w:lang w:val="en-US" w:eastAsia="uk-UA" w:bidi="ar-SA"/>
              </w:rPr>
            </w:pPr>
            <w:r>
              <w:t>11</w:t>
            </w:r>
          </w:p>
        </w:tc>
        <w:tc>
          <w:tcPr>
            <w:tcW w:w="1559" w:type="dxa"/>
            <w:vAlign w:val="center"/>
          </w:tcPr>
          <w:p>
            <w:pPr>
              <w:pStyle w:val="9"/>
              <w:rPr>
                <w:rFonts w:ascii="方正书宋_GBK" w:hAnsi="方正书宋_GBK" w:eastAsia="方正书宋_GBK" w:cs="方正书宋_GBK"/>
                <w:sz w:val="21"/>
                <w:szCs w:val="24"/>
                <w:lang w:val="en-US" w:eastAsia="uk-UA" w:bidi="ar-SA"/>
              </w:rPr>
            </w:pPr>
            <w:r>
              <w:t>2080505</w:t>
            </w:r>
          </w:p>
        </w:tc>
        <w:tc>
          <w:tcPr>
            <w:tcW w:w="1134" w:type="dxa"/>
            <w:vAlign w:val="center"/>
          </w:tcPr>
          <w:p>
            <w:pPr>
              <w:pStyle w:val="9"/>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8"/>
              <w:rPr>
                <w:rFonts w:ascii="方正书宋_GBK" w:hAnsi="方正书宋_GBK" w:eastAsia="方正书宋_GBK" w:cs="方正书宋_GBK"/>
                <w:sz w:val="21"/>
                <w:szCs w:val="24"/>
                <w:lang w:val="en-US" w:eastAsia="uk-UA" w:bidi="ar-SA"/>
              </w:rPr>
            </w:pPr>
            <w:r>
              <w:t>12</w:t>
            </w:r>
          </w:p>
        </w:tc>
        <w:tc>
          <w:tcPr>
            <w:tcW w:w="1559" w:type="dxa"/>
            <w:vAlign w:val="center"/>
          </w:tcPr>
          <w:p>
            <w:pPr>
              <w:pStyle w:val="9"/>
              <w:rPr>
                <w:rFonts w:ascii="方正书宋_GBK" w:hAnsi="方正书宋_GBK" w:eastAsia="方正书宋_GBK" w:cs="方正书宋_GBK"/>
                <w:sz w:val="21"/>
                <w:szCs w:val="24"/>
                <w:lang w:val="en-US" w:eastAsia="uk-UA" w:bidi="ar-SA"/>
              </w:rPr>
            </w:pPr>
            <w:r>
              <w:t>210</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卫生健康支出</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8"/>
              <w:rPr>
                <w:rFonts w:ascii="方正书宋_GBK" w:hAnsi="方正书宋_GBK" w:eastAsia="方正书宋_GBK" w:cs="方正书宋_GBK"/>
                <w:sz w:val="21"/>
                <w:szCs w:val="24"/>
                <w:lang w:val="en-US" w:eastAsia="uk-UA" w:bidi="ar-SA"/>
              </w:rPr>
            </w:pPr>
            <w:r>
              <w:t>13</w:t>
            </w:r>
          </w:p>
        </w:tc>
        <w:tc>
          <w:tcPr>
            <w:tcW w:w="1559" w:type="dxa"/>
            <w:vAlign w:val="center"/>
          </w:tcPr>
          <w:p>
            <w:pPr>
              <w:pStyle w:val="9"/>
              <w:rPr>
                <w:rFonts w:ascii="方正书宋_GBK" w:hAnsi="方正书宋_GBK" w:eastAsia="方正书宋_GBK" w:cs="方正书宋_GBK"/>
                <w:sz w:val="21"/>
                <w:szCs w:val="24"/>
                <w:lang w:val="en-US" w:eastAsia="uk-UA" w:bidi="ar-SA"/>
              </w:rPr>
            </w:pPr>
            <w:r>
              <w:t>21011</w:t>
            </w:r>
          </w:p>
        </w:tc>
        <w:tc>
          <w:tcPr>
            <w:tcW w:w="1134" w:type="dxa"/>
            <w:vAlign w:val="center"/>
          </w:tcPr>
          <w:p>
            <w:pPr>
              <w:pStyle w:val="9"/>
              <w:rPr>
                <w:rFonts w:ascii="方正书宋_GBK" w:hAnsi="方正书宋_GBK" w:eastAsia="方正书宋_GBK" w:cs="方正书宋_GBK"/>
                <w:sz w:val="21"/>
                <w:szCs w:val="24"/>
                <w:lang w:val="en-US" w:eastAsia="uk-UA" w:bidi="ar-SA"/>
              </w:rPr>
            </w:pPr>
            <w:r>
              <w:t>行政事业单位医疗</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8"/>
              <w:rPr>
                <w:rFonts w:ascii="方正书宋_GBK" w:hAnsi="方正书宋_GBK" w:eastAsia="方正书宋_GBK" w:cs="方正书宋_GBK"/>
                <w:sz w:val="21"/>
                <w:szCs w:val="24"/>
                <w:lang w:val="en-US" w:eastAsia="uk-UA" w:bidi="ar-SA"/>
              </w:rPr>
            </w:pPr>
            <w:r>
              <w:t>14</w:t>
            </w:r>
          </w:p>
        </w:tc>
        <w:tc>
          <w:tcPr>
            <w:tcW w:w="1559" w:type="dxa"/>
            <w:vAlign w:val="center"/>
          </w:tcPr>
          <w:p>
            <w:pPr>
              <w:pStyle w:val="9"/>
              <w:rPr>
                <w:rFonts w:ascii="方正书宋_GBK" w:hAnsi="方正书宋_GBK" w:eastAsia="方正书宋_GBK" w:cs="方正书宋_GBK"/>
                <w:sz w:val="21"/>
                <w:szCs w:val="24"/>
                <w:lang w:val="en-US" w:eastAsia="uk-UA" w:bidi="ar-SA"/>
              </w:rPr>
            </w:pPr>
            <w:r>
              <w:t>2101101</w:t>
            </w:r>
          </w:p>
        </w:tc>
        <w:tc>
          <w:tcPr>
            <w:tcW w:w="1134" w:type="dxa"/>
            <w:vAlign w:val="center"/>
          </w:tcPr>
          <w:p>
            <w:pPr>
              <w:pStyle w:val="9"/>
              <w:rPr>
                <w:rFonts w:ascii="方正书宋_GBK" w:hAnsi="方正书宋_GBK" w:eastAsia="方正书宋_GBK" w:cs="方正书宋_GBK"/>
                <w:sz w:val="21"/>
                <w:szCs w:val="24"/>
                <w:lang w:val="en-US" w:eastAsia="uk-UA" w:bidi="ar-SA"/>
              </w:rPr>
            </w:pPr>
            <w:r>
              <w:t>行政单位医疗</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8"/>
              <w:rPr>
                <w:rFonts w:ascii="方正书宋_GBK" w:hAnsi="方正书宋_GBK" w:eastAsia="方正书宋_GBK" w:cs="方正书宋_GBK"/>
                <w:sz w:val="21"/>
                <w:szCs w:val="24"/>
                <w:lang w:val="en-US" w:eastAsia="uk-UA" w:bidi="ar-SA"/>
              </w:rPr>
            </w:pPr>
            <w:r>
              <w:t>15</w:t>
            </w:r>
          </w:p>
        </w:tc>
        <w:tc>
          <w:tcPr>
            <w:tcW w:w="1559" w:type="dxa"/>
            <w:vAlign w:val="center"/>
          </w:tcPr>
          <w:p>
            <w:pPr>
              <w:pStyle w:val="9"/>
              <w:rPr>
                <w:rFonts w:ascii="方正书宋_GBK" w:hAnsi="方正书宋_GBK" w:eastAsia="方正书宋_GBK" w:cs="方正书宋_GBK"/>
                <w:sz w:val="21"/>
                <w:szCs w:val="24"/>
                <w:lang w:val="en-US" w:eastAsia="uk-UA" w:bidi="ar-SA"/>
              </w:rPr>
            </w:pPr>
            <w:r>
              <w:t>2101103</w:t>
            </w: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r>
              <w:t>公务员医疗补助</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8"/>
              <w:rPr>
                <w:rFonts w:ascii="方正书宋_GBK" w:hAnsi="方正书宋_GBK" w:eastAsia="方正书宋_GBK" w:cs="方正书宋_GBK"/>
                <w:sz w:val="21"/>
                <w:szCs w:val="24"/>
                <w:lang w:val="en-US" w:eastAsia="uk-UA" w:bidi="ar-SA"/>
              </w:rPr>
            </w:pPr>
            <w:r>
              <w:t>16</w:t>
            </w:r>
          </w:p>
        </w:tc>
        <w:tc>
          <w:tcPr>
            <w:tcW w:w="1559" w:type="dxa"/>
            <w:vAlign w:val="center"/>
          </w:tcPr>
          <w:p>
            <w:pPr>
              <w:pStyle w:val="9"/>
              <w:rPr>
                <w:rFonts w:ascii="方正书宋_GBK" w:hAnsi="方正书宋_GBK" w:eastAsia="方正书宋_GBK" w:cs="方正书宋_GBK"/>
                <w:sz w:val="21"/>
                <w:szCs w:val="24"/>
                <w:lang w:val="en-US" w:eastAsia="uk-UA" w:bidi="ar-SA"/>
              </w:rPr>
            </w:pPr>
            <w:r>
              <w:t>221</w:t>
            </w:r>
          </w:p>
        </w:tc>
        <w:tc>
          <w:tcPr>
            <w:tcW w:w="1134" w:type="dxa"/>
            <w:vAlign w:val="center"/>
          </w:tcPr>
          <w:p>
            <w:pPr>
              <w:pStyle w:val="9"/>
              <w:rPr>
                <w:rFonts w:ascii="方正书宋_GBK" w:hAnsi="方正书宋_GBK" w:eastAsia="方正书宋_GBK" w:cs="方正书宋_GBK"/>
                <w:sz w:val="21"/>
                <w:szCs w:val="24"/>
                <w:lang w:val="en-US" w:eastAsia="uk-UA" w:bidi="ar-SA"/>
              </w:rPr>
            </w:pPr>
            <w:r>
              <w:t>住房保障支出</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8"/>
              <w:rPr>
                <w:rFonts w:ascii="方正书宋_GBK" w:hAnsi="方正书宋_GBK" w:eastAsia="方正书宋_GBK" w:cs="方正书宋_GBK"/>
                <w:sz w:val="21"/>
                <w:szCs w:val="24"/>
                <w:lang w:val="en-US" w:eastAsia="uk-UA" w:bidi="ar-SA"/>
              </w:rPr>
            </w:pPr>
            <w:r>
              <w:t>17</w:t>
            </w:r>
          </w:p>
        </w:tc>
        <w:tc>
          <w:tcPr>
            <w:tcW w:w="1559" w:type="dxa"/>
            <w:vAlign w:val="center"/>
          </w:tcPr>
          <w:p>
            <w:pPr>
              <w:pStyle w:val="9"/>
              <w:rPr>
                <w:rFonts w:ascii="方正书宋_GBK" w:hAnsi="方正书宋_GBK" w:eastAsia="方正书宋_GBK" w:cs="方正书宋_GBK"/>
                <w:sz w:val="21"/>
                <w:szCs w:val="24"/>
                <w:lang w:val="en-US" w:eastAsia="uk-UA" w:bidi="ar-SA"/>
              </w:rPr>
            </w:pPr>
            <w:r>
              <w:t>22102</w:t>
            </w:r>
          </w:p>
        </w:tc>
        <w:tc>
          <w:tcPr>
            <w:tcW w:w="1134" w:type="dxa"/>
            <w:vAlign w:val="center"/>
          </w:tcPr>
          <w:p>
            <w:pPr>
              <w:pStyle w:val="9"/>
              <w:rPr>
                <w:rFonts w:ascii="方正书宋_GBK" w:hAnsi="方正书宋_GBK" w:eastAsia="方正书宋_GBK" w:cs="方正书宋_GBK"/>
                <w:sz w:val="21"/>
                <w:szCs w:val="24"/>
                <w:lang w:val="en-US" w:eastAsia="uk-UA" w:bidi="ar-SA"/>
              </w:rPr>
            </w:pPr>
            <w:r>
              <w:t>住房改革支出</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c>
          <w:tcPr>
            <w:tcW w:w="113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pPr>
              <w:pStyle w:val="8"/>
            </w:pPr>
          </w:p>
        </w:tc>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18</w:t>
            </w:r>
          </w:p>
        </w:tc>
        <w:tc>
          <w:tcPr>
            <w:tcW w:w="0" w:type="auto"/>
            <w:vAlign w:val="center"/>
          </w:tcPr>
          <w:p>
            <w:pPr>
              <w:pStyle w:val="9"/>
              <w:rPr>
                <w:rFonts w:ascii="方正书宋_GBK" w:hAnsi="方正书宋_GBK" w:eastAsia="方正书宋_GBK" w:cs="方正书宋_GBK"/>
                <w:sz w:val="21"/>
                <w:szCs w:val="24"/>
                <w:lang w:val="en-US" w:eastAsia="uk-UA" w:bidi="ar-SA"/>
              </w:rPr>
            </w:pPr>
            <w:r>
              <w:t>2210201</w:t>
            </w:r>
          </w:p>
        </w:tc>
        <w:tc>
          <w:tcPr>
            <w:tcW w:w="0" w:type="auto"/>
            <w:vAlign w:val="center"/>
          </w:tcPr>
          <w:p>
            <w:pPr>
              <w:pStyle w:val="9"/>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vAlign w:val="top"/>
          </w:tcPr>
          <w:p>
            <w:pPr>
              <w:pStyle w:val="10"/>
              <w:rPr>
                <w:rFonts w:ascii="方正书宋_GBK" w:hAnsi="方正书宋_GBK" w:eastAsia="方正书宋_GBK" w:cs="方正书宋_GBK"/>
                <w:sz w:val="21"/>
                <w:szCs w:val="24"/>
                <w:lang w:val="en-US" w:eastAsia="uk-UA" w:bidi="ar-SA"/>
              </w:rPr>
            </w:pPr>
          </w:p>
        </w:tc>
        <w:tc>
          <w:tcPr>
            <w:tcW w:w="0" w:type="auto"/>
          </w:tcPr>
          <w:p>
            <w:pPr>
              <w:pStyle w:val="10"/>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6"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6"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6" w:type="dxa"/>
            <w:vAlign w:val="center"/>
          </w:tcPr>
          <w:p>
            <w:pPr>
              <w:pStyle w:val="11"/>
            </w:pPr>
            <w:r>
              <w:t>合计</w:t>
            </w:r>
          </w:p>
        </w:tc>
        <w:tc>
          <w:tcPr>
            <w:tcW w:w="1361" w:type="dxa"/>
            <w:vAlign w:val="center"/>
          </w:tcPr>
          <w:p>
            <w:pPr>
              <w:pStyle w:val="12"/>
              <w:rPr>
                <w:rFonts w:hint="default" w:eastAsiaTheme="minorEastAsia"/>
                <w:lang w:val="en-US"/>
              </w:rPr>
            </w:pPr>
            <w:r>
              <w:rPr>
                <w:rFonts w:hint="eastAsia" w:eastAsiaTheme="minorEastAsia"/>
                <w:lang w:val="en-US" w:eastAsia="zh-CN"/>
              </w:rPr>
              <w:t>1542.58</w:t>
            </w:r>
          </w:p>
        </w:tc>
        <w:tc>
          <w:tcPr>
            <w:tcW w:w="1361" w:type="dxa"/>
            <w:vAlign w:val="center"/>
          </w:tcPr>
          <w:p>
            <w:pPr>
              <w:pStyle w:val="12"/>
              <w:rPr>
                <w:rFonts w:hint="default" w:eastAsiaTheme="minorEastAsia"/>
                <w:lang w:val="en-US"/>
              </w:rPr>
            </w:pPr>
            <w:r>
              <w:rPr>
                <w:rFonts w:hint="eastAsia" w:eastAsiaTheme="minorEastAsia"/>
                <w:lang w:val="en-US" w:eastAsia="zh-CN"/>
              </w:rPr>
              <w:t>1477.42</w:t>
            </w:r>
          </w:p>
        </w:tc>
        <w:tc>
          <w:tcPr>
            <w:tcW w:w="1361" w:type="dxa"/>
            <w:vAlign w:val="center"/>
          </w:tcPr>
          <w:p>
            <w:pPr>
              <w:pStyle w:val="12"/>
              <w:rPr>
                <w:rFonts w:hint="eastAsia" w:eastAsiaTheme="minorEastAsia"/>
              </w:rPr>
            </w:pPr>
            <w:r>
              <w:rPr>
                <w:rFonts w:hint="eastAsia" w:eastAsiaTheme="minorEastAsia"/>
                <w:lang w:val="en-US" w:eastAsia="zh-CN"/>
              </w:rPr>
              <w:t>65.16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rPr>
                <w:rFonts w:ascii="方正书宋_GBK" w:hAnsi="方正书宋_GBK" w:eastAsia="方正书宋_GBK" w:cs="方正书宋_GBK"/>
                <w:sz w:val="21"/>
                <w:szCs w:val="24"/>
                <w:lang w:val="en-US" w:eastAsia="uk-UA" w:bidi="ar-SA"/>
              </w:rPr>
            </w:pPr>
            <w:r>
              <w:t>204</w:t>
            </w:r>
          </w:p>
        </w:tc>
        <w:tc>
          <w:tcPr>
            <w:tcW w:w="4536" w:type="dxa"/>
            <w:vAlign w:val="center"/>
          </w:tcPr>
          <w:p>
            <w:pPr>
              <w:pStyle w:val="9"/>
              <w:rPr>
                <w:rFonts w:ascii="方正书宋_GBK" w:hAnsi="方正书宋_GBK" w:eastAsia="方正书宋_GBK" w:cs="方正书宋_GBK"/>
                <w:sz w:val="21"/>
                <w:szCs w:val="24"/>
                <w:lang w:val="en-US" w:eastAsia="uk-UA" w:bidi="ar-SA"/>
              </w:rPr>
            </w:pPr>
            <w:r>
              <w:t>公共安全支出</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1334.76</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1269.6</w:t>
            </w:r>
          </w:p>
        </w:tc>
        <w:tc>
          <w:tcPr>
            <w:tcW w:w="1361" w:type="dxa"/>
            <w:vAlign w:val="center"/>
          </w:tcPr>
          <w:p>
            <w:pPr>
              <w:pStyle w:val="10"/>
              <w:rPr>
                <w:rFonts w:hint="default" w:eastAsiaTheme="minorEastAsia"/>
                <w:lang w:val="en-US" w:eastAsia="zh-CN"/>
              </w:rPr>
            </w:pPr>
            <w:r>
              <w:rPr>
                <w:rFonts w:hint="eastAsia" w:eastAsiaTheme="minorEastAsia"/>
                <w:lang w:val="en-US" w:eastAsia="zh-CN"/>
              </w:rPr>
              <w:t>65.16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rPr>
                <w:rFonts w:ascii="方正书宋_GBK" w:hAnsi="方正书宋_GBK" w:eastAsia="方正书宋_GBK" w:cs="方正书宋_GBK"/>
                <w:sz w:val="21"/>
                <w:szCs w:val="24"/>
                <w:lang w:val="en-US" w:eastAsia="uk-UA" w:bidi="ar-SA"/>
              </w:rPr>
            </w:pPr>
            <w:r>
              <w:t>20404</w:t>
            </w:r>
          </w:p>
        </w:tc>
        <w:tc>
          <w:tcPr>
            <w:tcW w:w="4536" w:type="dxa"/>
            <w:vAlign w:val="center"/>
          </w:tcPr>
          <w:p>
            <w:pPr>
              <w:pStyle w:val="9"/>
              <w:rPr>
                <w:rFonts w:ascii="方正书宋_GBK" w:hAnsi="方正书宋_GBK" w:eastAsia="方正书宋_GBK" w:cs="方正书宋_GBK"/>
                <w:sz w:val="21"/>
                <w:szCs w:val="24"/>
                <w:lang w:val="en-US" w:eastAsia="uk-UA" w:bidi="ar-SA"/>
              </w:rPr>
            </w:pPr>
            <w:r>
              <w:t>检察</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1334.76</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1269.6</w:t>
            </w:r>
          </w:p>
        </w:tc>
        <w:tc>
          <w:tcPr>
            <w:tcW w:w="1361" w:type="dxa"/>
            <w:vAlign w:val="center"/>
          </w:tcPr>
          <w:p>
            <w:pPr>
              <w:pStyle w:val="10"/>
              <w:rPr>
                <w:rFonts w:hint="eastAsia" w:eastAsiaTheme="minorEastAsia"/>
              </w:rPr>
            </w:pPr>
            <w:r>
              <w:rPr>
                <w:rFonts w:hint="eastAsia" w:eastAsiaTheme="minorEastAsia"/>
                <w:lang w:val="en-US" w:eastAsia="zh-CN"/>
              </w:rPr>
              <w:t>65.16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rPr>
                <w:rFonts w:ascii="方正书宋_GBK" w:hAnsi="方正书宋_GBK" w:eastAsia="方正书宋_GBK" w:cs="方正书宋_GBK"/>
                <w:sz w:val="21"/>
                <w:szCs w:val="24"/>
                <w:lang w:val="en-US" w:eastAsia="uk-UA" w:bidi="ar-SA"/>
              </w:rPr>
            </w:pPr>
            <w:r>
              <w:t>2040401</w:t>
            </w:r>
          </w:p>
        </w:tc>
        <w:tc>
          <w:tcPr>
            <w:tcW w:w="4536" w:type="dxa"/>
            <w:vAlign w:val="center"/>
          </w:tcPr>
          <w:p>
            <w:pPr>
              <w:pStyle w:val="9"/>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1269.6</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1269.6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6"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eastAsiaTheme="minorEastAsia"/>
                <w:lang w:val="en-US" w:eastAsia="zh-CN"/>
              </w:rPr>
              <w:t>65.16</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p>
        </w:tc>
        <w:tc>
          <w:tcPr>
            <w:tcW w:w="1361" w:type="dxa"/>
            <w:vAlign w:val="center"/>
          </w:tcPr>
          <w:p>
            <w:pPr>
              <w:pStyle w:val="10"/>
              <w:rPr>
                <w:rFonts w:hint="default" w:eastAsiaTheme="minorEastAsia"/>
                <w:lang w:val="en-US" w:eastAsia="zh-CN"/>
              </w:rPr>
            </w:pPr>
            <w:r>
              <w:rPr>
                <w:rFonts w:hint="eastAsia" w:eastAsiaTheme="minorEastAsia"/>
                <w:lang w:val="en-US" w:eastAsia="zh-CN"/>
              </w:rPr>
              <w:t>65.16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rPr>
                <w:rFonts w:ascii="方正书宋_GBK" w:hAnsi="方正书宋_GBK" w:eastAsia="方正书宋_GBK" w:cs="方正书宋_GBK"/>
                <w:sz w:val="21"/>
                <w:szCs w:val="24"/>
                <w:lang w:val="en-US" w:eastAsia="uk-UA" w:bidi="ar-SA"/>
              </w:rPr>
            </w:pPr>
            <w:r>
              <w:t>205</w:t>
            </w:r>
          </w:p>
        </w:tc>
        <w:tc>
          <w:tcPr>
            <w:tcW w:w="4536" w:type="dxa"/>
            <w:vAlign w:val="center"/>
          </w:tcPr>
          <w:p>
            <w:pPr>
              <w:pStyle w:val="9"/>
              <w:rPr>
                <w:rFonts w:ascii="方正书宋_GBK" w:hAnsi="方正书宋_GBK" w:eastAsia="方正书宋_GBK" w:cs="方正书宋_GBK"/>
                <w:sz w:val="21"/>
                <w:szCs w:val="24"/>
                <w:lang w:val="en-US" w:eastAsia="uk-UA" w:bidi="ar-SA"/>
              </w:rPr>
            </w:pPr>
            <w:r>
              <w:t>教育支出</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rPr>
                <w:rFonts w:ascii="方正书宋_GBK" w:hAnsi="方正书宋_GBK" w:eastAsia="方正书宋_GBK" w:cs="方正书宋_GBK"/>
                <w:sz w:val="21"/>
                <w:szCs w:val="24"/>
                <w:lang w:val="en-US" w:eastAsia="uk-UA" w:bidi="ar-SA"/>
              </w:rPr>
            </w:pPr>
            <w:r>
              <w:t>20508</w:t>
            </w:r>
          </w:p>
        </w:tc>
        <w:tc>
          <w:tcPr>
            <w:tcW w:w="4536" w:type="dxa"/>
            <w:vAlign w:val="center"/>
          </w:tcPr>
          <w:p>
            <w:pPr>
              <w:pStyle w:val="9"/>
              <w:rPr>
                <w:rFonts w:ascii="方正书宋_GBK" w:hAnsi="方正书宋_GBK" w:eastAsia="方正书宋_GBK" w:cs="方正书宋_GBK"/>
                <w:sz w:val="21"/>
                <w:szCs w:val="24"/>
                <w:lang w:val="en-US" w:eastAsia="uk-UA" w:bidi="ar-SA"/>
              </w:rPr>
            </w:pPr>
            <w:r>
              <w:t>进修及培训</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rPr>
                <w:rFonts w:ascii="方正书宋_GBK" w:hAnsi="方正书宋_GBK" w:eastAsia="方正书宋_GBK" w:cs="方正书宋_GBK"/>
                <w:sz w:val="21"/>
                <w:szCs w:val="24"/>
                <w:lang w:val="en-US" w:eastAsia="uk-UA" w:bidi="ar-SA"/>
              </w:rPr>
            </w:pPr>
            <w:r>
              <w:t>2050803</w:t>
            </w:r>
          </w:p>
        </w:tc>
        <w:tc>
          <w:tcPr>
            <w:tcW w:w="4536" w:type="dxa"/>
            <w:vAlign w:val="center"/>
          </w:tcPr>
          <w:p>
            <w:pPr>
              <w:pStyle w:val="9"/>
              <w:rPr>
                <w:rFonts w:ascii="方正书宋_GBK" w:hAnsi="方正书宋_GBK" w:eastAsia="方正书宋_GBK" w:cs="方正书宋_GBK"/>
                <w:sz w:val="21"/>
                <w:szCs w:val="24"/>
                <w:lang w:val="en-US" w:eastAsia="uk-UA" w:bidi="ar-SA"/>
              </w:rPr>
            </w:pPr>
            <w:r>
              <w:t>培训支出</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rPr>
                <w:rFonts w:ascii="方正书宋_GBK" w:hAnsi="方正书宋_GBK" w:eastAsia="方正书宋_GBK" w:cs="方正书宋_GBK"/>
                <w:sz w:val="21"/>
                <w:szCs w:val="24"/>
                <w:lang w:val="en-US" w:eastAsia="uk-UA" w:bidi="ar-SA"/>
              </w:rPr>
            </w:pPr>
            <w:r>
              <w:t>208</w:t>
            </w:r>
          </w:p>
        </w:tc>
        <w:tc>
          <w:tcPr>
            <w:tcW w:w="4536" w:type="dxa"/>
            <w:vAlign w:val="center"/>
          </w:tcPr>
          <w:p>
            <w:pPr>
              <w:pStyle w:val="9"/>
              <w:rPr>
                <w:rFonts w:ascii="方正书宋_GBK" w:hAnsi="方正书宋_GBK" w:eastAsia="方正书宋_GBK" w:cs="方正书宋_GBK"/>
                <w:sz w:val="21"/>
                <w:szCs w:val="24"/>
                <w:lang w:val="en-US" w:eastAsia="uk-UA" w:bidi="ar-SA"/>
              </w:rPr>
            </w:pPr>
            <w:r>
              <w:t>社会保障和就业支出</w:t>
            </w:r>
          </w:p>
        </w:tc>
        <w:tc>
          <w:tcPr>
            <w:tcW w:w="136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rPr>
                <w:rFonts w:ascii="方正书宋_GBK" w:hAnsi="方正书宋_GBK" w:eastAsia="方正书宋_GBK" w:cs="方正书宋_GBK"/>
                <w:sz w:val="21"/>
                <w:szCs w:val="24"/>
                <w:lang w:val="en-US" w:eastAsia="uk-UA" w:bidi="ar-SA"/>
              </w:rPr>
            </w:pPr>
            <w:r>
              <w:t>20805</w:t>
            </w:r>
          </w:p>
        </w:tc>
        <w:tc>
          <w:tcPr>
            <w:tcW w:w="4536" w:type="dxa"/>
            <w:vAlign w:val="center"/>
          </w:tcPr>
          <w:p>
            <w:pPr>
              <w:pStyle w:val="9"/>
              <w:rPr>
                <w:rFonts w:ascii="方正书宋_GBK" w:hAnsi="方正书宋_GBK" w:eastAsia="方正书宋_GBK" w:cs="方正书宋_GBK"/>
                <w:sz w:val="21"/>
                <w:szCs w:val="24"/>
                <w:lang w:val="en-US" w:eastAsia="uk-UA" w:bidi="ar-SA"/>
              </w:rPr>
            </w:pPr>
            <w:r>
              <w:t>行政事业单位养老支出</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rPr>
                <w:rFonts w:ascii="方正书宋_GBK" w:hAnsi="方正书宋_GBK" w:eastAsia="方正书宋_GBK" w:cs="方正书宋_GBK"/>
                <w:sz w:val="21"/>
                <w:szCs w:val="24"/>
                <w:lang w:val="en-US" w:eastAsia="uk-UA" w:bidi="ar-SA"/>
              </w:rPr>
            </w:pPr>
            <w:r>
              <w:t>2080505</w:t>
            </w:r>
          </w:p>
        </w:tc>
        <w:tc>
          <w:tcPr>
            <w:tcW w:w="4536" w:type="dxa"/>
            <w:vAlign w:val="center"/>
          </w:tcPr>
          <w:p>
            <w:pPr>
              <w:pStyle w:val="9"/>
              <w:rPr>
                <w:rFonts w:ascii="方正书宋_GBK" w:hAnsi="方正书宋_GBK" w:eastAsia="方正书宋_GBK" w:cs="方正书宋_GBK"/>
                <w:sz w:val="21"/>
                <w:szCs w:val="24"/>
                <w:lang w:val="en-US" w:eastAsia="uk-UA" w:bidi="ar-SA"/>
              </w:rPr>
            </w:pPr>
            <w:r>
              <w:t>机关事业单位基本养老保险缴费支出</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rPr>
                <w:rFonts w:ascii="方正书宋_GBK" w:hAnsi="方正书宋_GBK" w:eastAsia="方正书宋_GBK" w:cs="方正书宋_GBK"/>
                <w:sz w:val="21"/>
                <w:szCs w:val="24"/>
                <w:lang w:val="en-US" w:eastAsia="uk-UA" w:bidi="ar-SA"/>
              </w:rPr>
            </w:pPr>
            <w:r>
              <w:t>210</w:t>
            </w:r>
          </w:p>
        </w:tc>
        <w:tc>
          <w:tcPr>
            <w:tcW w:w="4536" w:type="dxa"/>
            <w:vAlign w:val="center"/>
          </w:tcPr>
          <w:p>
            <w:pPr>
              <w:pStyle w:val="9"/>
              <w:rPr>
                <w:rFonts w:ascii="方正书宋_GBK" w:hAnsi="方正书宋_GBK" w:eastAsia="方正书宋_GBK" w:cs="方正书宋_GBK"/>
                <w:sz w:val="21"/>
                <w:szCs w:val="24"/>
                <w:lang w:val="en-US" w:eastAsia="uk-UA" w:bidi="ar-SA"/>
              </w:rPr>
            </w:pPr>
            <w:r>
              <w:t>卫生健康支出</w:t>
            </w:r>
          </w:p>
        </w:tc>
        <w:tc>
          <w:tcPr>
            <w:tcW w:w="136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66.61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rPr>
                <w:rFonts w:ascii="方正书宋_GBK" w:hAnsi="方正书宋_GBK" w:eastAsia="方正书宋_GBK" w:cs="方正书宋_GBK"/>
                <w:sz w:val="21"/>
                <w:szCs w:val="24"/>
                <w:lang w:val="en-US" w:eastAsia="uk-UA" w:bidi="ar-SA"/>
              </w:rPr>
            </w:pPr>
            <w:r>
              <w:t>21011</w:t>
            </w:r>
          </w:p>
        </w:tc>
        <w:tc>
          <w:tcPr>
            <w:tcW w:w="4536" w:type="dxa"/>
            <w:vAlign w:val="center"/>
          </w:tcPr>
          <w:p>
            <w:pPr>
              <w:pStyle w:val="9"/>
              <w:rPr>
                <w:rFonts w:ascii="方正书宋_GBK" w:hAnsi="方正书宋_GBK" w:eastAsia="方正书宋_GBK" w:cs="方正书宋_GBK"/>
                <w:sz w:val="21"/>
                <w:szCs w:val="24"/>
                <w:lang w:val="en-US" w:eastAsia="uk-UA" w:bidi="ar-SA"/>
              </w:rPr>
            </w:pPr>
            <w:r>
              <w:t>行政事业单位医疗</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rPr>
                <w:rFonts w:ascii="方正书宋_GBK" w:hAnsi="方正书宋_GBK" w:eastAsia="方正书宋_GBK" w:cs="方正书宋_GBK"/>
                <w:sz w:val="21"/>
                <w:szCs w:val="24"/>
                <w:lang w:val="en-US" w:eastAsia="uk-UA" w:bidi="ar-SA"/>
              </w:rPr>
            </w:pPr>
            <w:r>
              <w:t>2101101</w:t>
            </w:r>
          </w:p>
        </w:tc>
        <w:tc>
          <w:tcPr>
            <w:tcW w:w="4536" w:type="dxa"/>
            <w:vAlign w:val="center"/>
          </w:tcPr>
          <w:p>
            <w:pPr>
              <w:pStyle w:val="9"/>
              <w:rPr>
                <w:rFonts w:ascii="方正书宋_GBK" w:hAnsi="方正书宋_GBK" w:eastAsia="方正书宋_GBK" w:cs="方正书宋_GBK"/>
                <w:sz w:val="21"/>
                <w:szCs w:val="24"/>
                <w:lang w:val="en-US" w:eastAsia="uk-UA" w:bidi="ar-SA"/>
              </w:rPr>
            </w:pPr>
            <w:r>
              <w:t>行政单位医疗</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rPr>
                <w:rFonts w:ascii="方正书宋_GBK" w:hAnsi="方正书宋_GBK" w:eastAsia="方正书宋_GBK" w:cs="方正书宋_GBK"/>
                <w:sz w:val="21"/>
                <w:szCs w:val="24"/>
                <w:lang w:val="en-US" w:eastAsia="uk-UA" w:bidi="ar-SA"/>
              </w:rPr>
            </w:pPr>
            <w:r>
              <w:t>2101103</w:t>
            </w:r>
          </w:p>
        </w:tc>
        <w:tc>
          <w:tcPr>
            <w:tcW w:w="4536" w:type="dxa"/>
            <w:vAlign w:val="center"/>
          </w:tcPr>
          <w:p>
            <w:pPr>
              <w:pStyle w:val="9"/>
              <w:rPr>
                <w:rFonts w:ascii="方正书宋_GBK" w:hAnsi="方正书宋_GBK" w:eastAsia="方正书宋_GBK" w:cs="方正书宋_GBK"/>
                <w:sz w:val="21"/>
                <w:szCs w:val="24"/>
                <w:lang w:val="en-US" w:eastAsia="uk-UA" w:bidi="ar-SA"/>
              </w:rPr>
            </w:pPr>
            <w:r>
              <w:t>公务员医疗补助</w:t>
            </w:r>
          </w:p>
        </w:tc>
        <w:tc>
          <w:tcPr>
            <w:tcW w:w="136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rPr>
                <w:rFonts w:ascii="方正书宋_GBK" w:hAnsi="方正书宋_GBK" w:eastAsia="方正书宋_GBK" w:cs="方正书宋_GBK"/>
                <w:sz w:val="21"/>
                <w:szCs w:val="24"/>
                <w:lang w:val="en-US" w:eastAsia="uk-UA" w:bidi="ar-SA"/>
              </w:rPr>
            </w:pPr>
            <w:r>
              <w:t>221</w:t>
            </w:r>
          </w:p>
        </w:tc>
        <w:tc>
          <w:tcPr>
            <w:tcW w:w="4536" w:type="dxa"/>
            <w:vAlign w:val="center"/>
          </w:tcPr>
          <w:p>
            <w:pPr>
              <w:pStyle w:val="9"/>
              <w:rPr>
                <w:rFonts w:ascii="方正书宋_GBK" w:hAnsi="方正书宋_GBK" w:eastAsia="方正书宋_GBK" w:cs="方正书宋_GBK"/>
                <w:sz w:val="21"/>
                <w:szCs w:val="24"/>
                <w:lang w:val="en-US" w:eastAsia="uk-UA" w:bidi="ar-SA"/>
              </w:rPr>
            </w:pPr>
            <w:r>
              <w:t>住房保障支出</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rPr>
                <w:rFonts w:ascii="方正书宋_GBK" w:hAnsi="方正书宋_GBK" w:eastAsia="方正书宋_GBK" w:cs="方正书宋_GBK"/>
                <w:sz w:val="21"/>
                <w:szCs w:val="24"/>
                <w:lang w:val="en-US" w:eastAsia="uk-UA" w:bidi="ar-SA"/>
              </w:rPr>
            </w:pPr>
            <w:r>
              <w:t>22102</w:t>
            </w:r>
          </w:p>
        </w:tc>
        <w:tc>
          <w:tcPr>
            <w:tcW w:w="4536" w:type="dxa"/>
            <w:vAlign w:val="center"/>
          </w:tcPr>
          <w:p>
            <w:pPr>
              <w:pStyle w:val="9"/>
              <w:rPr>
                <w:rFonts w:ascii="方正书宋_GBK" w:hAnsi="方正书宋_GBK" w:eastAsia="方正书宋_GBK" w:cs="方正书宋_GBK"/>
                <w:sz w:val="21"/>
                <w:szCs w:val="24"/>
                <w:lang w:val="en-US" w:eastAsia="uk-UA" w:bidi="ar-SA"/>
              </w:rPr>
            </w:pPr>
            <w:r>
              <w:t>住房改革支出</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pStyle w:val="8"/>
              <w:rPr>
                <w:rFonts w:hint="default" w:eastAsia="方正书宋_GBK"/>
                <w:lang w:val="en-US" w:eastAsia="zh-CN"/>
              </w:rPr>
            </w:pPr>
            <w:r>
              <w:rPr>
                <w:rFonts w:hint="eastAsia"/>
                <w:lang w:val="en-US" w:eastAsia="zh-CN"/>
              </w:rPr>
              <w:t>18</w:t>
            </w:r>
          </w:p>
        </w:tc>
        <w:tc>
          <w:tcPr>
            <w:tcW w:w="992" w:type="dxa"/>
            <w:vAlign w:val="center"/>
          </w:tcPr>
          <w:p>
            <w:pPr>
              <w:pStyle w:val="9"/>
              <w:rPr>
                <w:rFonts w:ascii="方正书宋_GBK" w:hAnsi="方正书宋_GBK" w:eastAsia="方正书宋_GBK" w:cs="方正书宋_GBK"/>
                <w:sz w:val="21"/>
                <w:szCs w:val="24"/>
                <w:lang w:val="en-US" w:eastAsia="uk-UA" w:bidi="ar-SA"/>
              </w:rPr>
            </w:pPr>
            <w:r>
              <w:t>2210201</w:t>
            </w:r>
          </w:p>
        </w:tc>
        <w:tc>
          <w:tcPr>
            <w:tcW w:w="4536" w:type="dxa"/>
            <w:vAlign w:val="center"/>
          </w:tcPr>
          <w:p>
            <w:pPr>
              <w:pStyle w:val="9"/>
              <w:rPr>
                <w:rFonts w:ascii="方正书宋_GBK" w:hAnsi="方正书宋_GBK" w:eastAsia="方正书宋_GBK" w:cs="方正书宋_GBK"/>
                <w:sz w:val="21"/>
                <w:szCs w:val="24"/>
                <w:lang w:val="en-US" w:eastAsia="uk-UA" w:bidi="ar-SA"/>
              </w:rPr>
            </w:pPr>
            <w:r>
              <w:t>住房公积金</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136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1361" w:type="dxa"/>
          </w:tcPr>
          <w:p>
            <w:pPr>
              <w:pStyle w:val="10"/>
            </w:pPr>
          </w:p>
        </w:tc>
        <w:tc>
          <w:tcPr>
            <w:tcW w:w="1361" w:type="dxa"/>
          </w:tcPr>
          <w:p>
            <w:pPr>
              <w:pStyle w:val="10"/>
            </w:pPr>
          </w:p>
        </w:tc>
        <w:tc>
          <w:tcPr>
            <w:tcW w:w="1361" w:type="dxa"/>
          </w:tcPr>
          <w:p>
            <w:pPr>
              <w:pStyle w:val="10"/>
            </w:pPr>
          </w:p>
        </w:tc>
        <w:tc>
          <w:tcPr>
            <w:tcW w:w="1361" w:type="dxa"/>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w:t>
            </w:r>
          </w:p>
        </w:tc>
        <w:tc>
          <w:tcPr>
            <w:tcW w:w="3402" w:type="dxa"/>
            <w:vAlign w:val="center"/>
          </w:tcPr>
          <w:p>
            <w:pPr>
              <w:pStyle w:val="9"/>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eastAsia="zh-CN"/>
              </w:rPr>
              <w:t>1542.58</w:t>
            </w:r>
          </w:p>
        </w:tc>
        <w:tc>
          <w:tcPr>
            <w:tcW w:w="3402" w:type="dxa"/>
            <w:vAlign w:val="center"/>
          </w:tcPr>
          <w:p>
            <w:pPr>
              <w:pStyle w:val="9"/>
              <w:rPr>
                <w:rFonts w:ascii="方正书宋_GBK" w:hAnsi="方正书宋_GBK" w:eastAsia="方正书宋_GBK" w:cs="方正书宋_GBK"/>
                <w:sz w:val="21"/>
                <w:szCs w:val="24"/>
                <w:lang w:val="en-US" w:eastAsia="uk-UA" w:bidi="ar-SA"/>
              </w:rPr>
            </w:pPr>
            <w:r>
              <w:t>一、一般公共服务支出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w:t>
            </w:r>
          </w:p>
        </w:tc>
        <w:tc>
          <w:tcPr>
            <w:tcW w:w="3402" w:type="dxa"/>
            <w:vAlign w:val="center"/>
          </w:tcPr>
          <w:p>
            <w:pPr>
              <w:pStyle w:val="9"/>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二、外交支出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w:t>
            </w:r>
          </w:p>
        </w:tc>
        <w:tc>
          <w:tcPr>
            <w:tcW w:w="3402" w:type="dxa"/>
            <w:vAlign w:val="center"/>
          </w:tcPr>
          <w:p>
            <w:pPr>
              <w:pStyle w:val="9"/>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三、国防支出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4</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四、公共安全支出</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5</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五、教育支出</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6</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六、科学技术支出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7</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七、文化旅游体育与传媒支出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8</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八、社会保障和就业支出</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9</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九、社会保险基金支出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10</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十、卫生健康支出</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66.61</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11</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十一、节能环保支出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12</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十二、城乡社区支出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13</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十三、农林水支出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14</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十四、交通运输支出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15</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十五、资源勘探工业信息等支出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16</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十六、商业服务业等支出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17</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十七、金融支出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18</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十八、援助其他地区支出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19</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十九、自然资源海洋气象等支出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20</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二十、住房保障支出</w:t>
            </w:r>
          </w:p>
        </w:tc>
        <w:tc>
          <w:tcPr>
            <w:tcW w:w="1474"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21</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二十一、粮油物资储备支出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22</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二十二、国有资本经营预算支出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23</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二十三、灾害防治及应急管理支出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24</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二十四、预备费</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25</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二十五、其他支出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26</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二十六、转移性支出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27</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二十七、债务还本支出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28</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二十八、债务付息支出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29</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二十九、债务发行费用支出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30</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三十、抗疫特别国债安排的支出</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31</w:t>
            </w: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32</w:t>
            </w:r>
          </w:p>
        </w:tc>
        <w:tc>
          <w:tcPr>
            <w:tcW w:w="3402" w:type="dxa"/>
            <w:vAlign w:val="center"/>
          </w:tcPr>
          <w:p>
            <w:pPr>
              <w:pStyle w:val="11"/>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12"/>
              <w:rPr>
                <w:rFonts w:hint="eastAsia" w:ascii="方正书宋_GBK" w:hAnsi="方正书宋_GBK" w:cs="方正书宋_GBK" w:eastAsiaTheme="minorEastAsia"/>
                <w:b/>
                <w:sz w:val="21"/>
                <w:szCs w:val="24"/>
                <w:lang w:val="en-US" w:eastAsia="uk-UA" w:bidi="ar-SA"/>
              </w:rPr>
            </w:pPr>
            <w:r>
              <w:rPr>
                <w:rFonts w:hint="eastAsia"/>
                <w:lang w:eastAsia="zh-CN"/>
              </w:rPr>
              <w:t>1542.58</w:t>
            </w:r>
          </w:p>
        </w:tc>
        <w:tc>
          <w:tcPr>
            <w:tcW w:w="3402" w:type="dxa"/>
            <w:vAlign w:val="center"/>
          </w:tcPr>
          <w:p>
            <w:pPr>
              <w:pStyle w:val="11"/>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eastAsia="zh-CN"/>
              </w:rPr>
              <w:t>1542.58</w:t>
            </w:r>
          </w:p>
        </w:tc>
        <w:tc>
          <w:tcPr>
            <w:tcW w:w="1474" w:type="dxa"/>
            <w:vAlign w:val="center"/>
          </w:tcPr>
          <w:p>
            <w:pPr>
              <w:pStyle w:val="12"/>
              <w:rPr>
                <w:rFonts w:ascii="方正书宋_GBK" w:hAnsi="方正书宋_GBK" w:eastAsia="方正书宋_GBK" w:cs="方正书宋_GBK"/>
                <w:b/>
                <w:sz w:val="21"/>
                <w:szCs w:val="24"/>
                <w:lang w:val="en-US" w:eastAsia="uk-UA" w:bidi="ar-SA"/>
              </w:rPr>
            </w:pPr>
          </w:p>
        </w:tc>
        <w:tc>
          <w:tcPr>
            <w:tcW w:w="1474" w:type="dxa"/>
            <w:vAlign w:val="center"/>
          </w:tcPr>
          <w:p>
            <w:pPr>
              <w:pStyle w:val="12"/>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33</w:t>
            </w:r>
          </w:p>
        </w:tc>
        <w:tc>
          <w:tcPr>
            <w:tcW w:w="3402" w:type="dxa"/>
            <w:vAlign w:val="center"/>
          </w:tcPr>
          <w:p>
            <w:pPr>
              <w:pStyle w:val="9"/>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34</w:t>
            </w:r>
          </w:p>
        </w:tc>
        <w:tc>
          <w:tcPr>
            <w:tcW w:w="3402" w:type="dxa"/>
            <w:vAlign w:val="center"/>
          </w:tcPr>
          <w:p>
            <w:pPr>
              <w:pStyle w:val="9"/>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35</w:t>
            </w:r>
          </w:p>
        </w:tc>
        <w:tc>
          <w:tcPr>
            <w:tcW w:w="3402" w:type="dxa"/>
            <w:vAlign w:val="center"/>
          </w:tcPr>
          <w:p>
            <w:pPr>
              <w:pStyle w:val="9"/>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36</w:t>
            </w:r>
          </w:p>
        </w:tc>
        <w:tc>
          <w:tcPr>
            <w:tcW w:w="3402" w:type="dxa"/>
            <w:vAlign w:val="center"/>
          </w:tcPr>
          <w:p>
            <w:pPr>
              <w:pStyle w:val="9"/>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3402" w:type="dxa"/>
            <w:vAlign w:val="center"/>
          </w:tcPr>
          <w:p>
            <w:pPr>
              <w:pStyle w:val="9"/>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c>
          <w:tcPr>
            <w:tcW w:w="1474"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37</w:t>
            </w:r>
          </w:p>
        </w:tc>
        <w:tc>
          <w:tcPr>
            <w:tcW w:w="3402" w:type="dxa"/>
            <w:vAlign w:val="center"/>
          </w:tcPr>
          <w:p>
            <w:pPr>
              <w:pStyle w:val="11"/>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12"/>
              <w:rPr>
                <w:rFonts w:hint="eastAsia" w:ascii="方正书宋_GBK" w:hAnsi="方正书宋_GBK" w:cs="方正书宋_GBK" w:eastAsiaTheme="minorEastAsia"/>
                <w:b/>
                <w:sz w:val="21"/>
                <w:szCs w:val="24"/>
                <w:lang w:val="en-US" w:eastAsia="uk-UA" w:bidi="ar-SA"/>
              </w:rPr>
            </w:pPr>
          </w:p>
        </w:tc>
        <w:tc>
          <w:tcPr>
            <w:tcW w:w="3402" w:type="dxa"/>
            <w:vAlign w:val="center"/>
          </w:tcPr>
          <w:p>
            <w:pPr>
              <w:pStyle w:val="11"/>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12"/>
              <w:rPr>
                <w:rFonts w:hint="eastAsia" w:ascii="方正书宋_GBK" w:hAnsi="方正书宋_GBK" w:cs="方正书宋_GBK" w:eastAsiaTheme="minorEastAsia"/>
                <w:b/>
                <w:sz w:val="21"/>
                <w:szCs w:val="24"/>
                <w:lang w:val="en-US" w:eastAsia="uk-UA" w:bidi="ar-SA"/>
              </w:rPr>
            </w:pPr>
          </w:p>
        </w:tc>
        <w:tc>
          <w:tcPr>
            <w:tcW w:w="1474" w:type="dxa"/>
            <w:vAlign w:val="center"/>
          </w:tcPr>
          <w:p>
            <w:pPr>
              <w:pStyle w:val="12"/>
              <w:rPr>
                <w:rFonts w:hint="eastAsia" w:ascii="方正书宋_GBK" w:hAnsi="方正书宋_GBK" w:cs="方正书宋_GBK" w:eastAsiaTheme="minorEastAsia"/>
                <w:b/>
                <w:sz w:val="21"/>
                <w:szCs w:val="24"/>
                <w:lang w:val="en-US" w:eastAsia="uk-UA" w:bidi="ar-SA"/>
              </w:rPr>
            </w:pPr>
          </w:p>
        </w:tc>
        <w:tc>
          <w:tcPr>
            <w:tcW w:w="1474" w:type="dxa"/>
            <w:vAlign w:val="center"/>
          </w:tcPr>
          <w:p>
            <w:pPr>
              <w:pStyle w:val="12"/>
              <w:rPr>
                <w:rFonts w:ascii="方正书宋_GBK" w:hAnsi="方正书宋_GBK" w:eastAsia="方正书宋_GBK" w:cs="方正书宋_GBK"/>
                <w:b/>
                <w:sz w:val="21"/>
                <w:szCs w:val="24"/>
                <w:lang w:val="en-US" w:eastAsia="uk-UA" w:bidi="ar-SA"/>
              </w:rPr>
            </w:pPr>
          </w:p>
        </w:tc>
        <w:tc>
          <w:tcPr>
            <w:tcW w:w="1474" w:type="dxa"/>
            <w:vAlign w:val="center"/>
          </w:tcPr>
          <w:p>
            <w:pPr>
              <w:pStyle w:val="12"/>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w:t>
            </w:r>
          </w:p>
        </w:tc>
        <w:tc>
          <w:tcPr>
            <w:tcW w:w="1191" w:type="dxa"/>
            <w:vAlign w:val="center"/>
          </w:tcPr>
          <w:p>
            <w:pPr>
              <w:pStyle w:val="13"/>
              <w:rPr>
                <w:rFonts w:ascii="方正书宋_GBK" w:hAnsi="方正书宋_GBK" w:eastAsia="方正书宋_GBK" w:cs="方正书宋_GBK"/>
                <w:b/>
                <w:sz w:val="21"/>
                <w:szCs w:val="24"/>
                <w:lang w:val="en-US" w:eastAsia="uk-UA" w:bidi="ar-SA"/>
              </w:rPr>
            </w:pPr>
          </w:p>
        </w:tc>
        <w:tc>
          <w:tcPr>
            <w:tcW w:w="4535" w:type="dxa"/>
            <w:vAlign w:val="center"/>
          </w:tcPr>
          <w:p>
            <w:pPr>
              <w:pStyle w:val="11"/>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2"/>
              <w:jc w:val="center"/>
              <w:rPr>
                <w:rFonts w:hint="eastAsia" w:ascii="方正书宋_GBK" w:hAnsi="方正书宋_GBK" w:cs="方正书宋_GBK" w:eastAsiaTheme="minorEastAsia"/>
                <w:b/>
                <w:sz w:val="21"/>
                <w:szCs w:val="24"/>
                <w:lang w:val="en-US" w:eastAsia="uk-UA" w:bidi="ar-SA"/>
              </w:rPr>
            </w:pPr>
            <w:r>
              <w:rPr>
                <w:rFonts w:hint="eastAsia"/>
                <w:lang w:eastAsia="zh-CN"/>
              </w:rPr>
              <w:t>1542.58</w:t>
            </w:r>
          </w:p>
        </w:tc>
        <w:tc>
          <w:tcPr>
            <w:tcW w:w="2551" w:type="dxa"/>
            <w:vAlign w:val="center"/>
          </w:tcPr>
          <w:p>
            <w:pPr>
              <w:pStyle w:val="12"/>
              <w:jc w:val="center"/>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1477.42</w:t>
            </w:r>
          </w:p>
        </w:tc>
        <w:tc>
          <w:tcPr>
            <w:tcW w:w="2551" w:type="dxa"/>
            <w:vAlign w:val="center"/>
          </w:tcPr>
          <w:p>
            <w:pPr>
              <w:pStyle w:val="12"/>
              <w:jc w:val="center"/>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w:t>
            </w:r>
          </w:p>
        </w:tc>
        <w:tc>
          <w:tcPr>
            <w:tcW w:w="1191" w:type="dxa"/>
            <w:vAlign w:val="center"/>
          </w:tcPr>
          <w:p>
            <w:pPr>
              <w:pStyle w:val="9"/>
              <w:rPr>
                <w:rFonts w:ascii="方正书宋_GBK" w:hAnsi="方正书宋_GBK" w:eastAsia="方正书宋_GBK" w:cs="方正书宋_GBK"/>
                <w:sz w:val="21"/>
                <w:szCs w:val="24"/>
                <w:lang w:val="en-US" w:eastAsia="uk-UA" w:bidi="ar-SA"/>
              </w:rPr>
            </w:pPr>
            <w:r>
              <w:t>204</w:t>
            </w:r>
          </w:p>
        </w:tc>
        <w:tc>
          <w:tcPr>
            <w:tcW w:w="4535" w:type="dxa"/>
            <w:vAlign w:val="center"/>
          </w:tcPr>
          <w:p>
            <w:pPr>
              <w:pStyle w:val="9"/>
              <w:rPr>
                <w:rFonts w:ascii="方正书宋_GBK" w:hAnsi="方正书宋_GBK" w:eastAsia="方正书宋_GBK" w:cs="方正书宋_GBK"/>
                <w:sz w:val="21"/>
                <w:szCs w:val="24"/>
                <w:lang w:val="en-US" w:eastAsia="uk-UA" w:bidi="ar-SA"/>
              </w:rPr>
            </w:pPr>
            <w:r>
              <w:t>公共安全支出</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w:t>
            </w:r>
          </w:p>
        </w:tc>
        <w:tc>
          <w:tcPr>
            <w:tcW w:w="1191" w:type="dxa"/>
            <w:vAlign w:val="center"/>
          </w:tcPr>
          <w:p>
            <w:pPr>
              <w:pStyle w:val="9"/>
              <w:rPr>
                <w:rFonts w:ascii="方正书宋_GBK" w:hAnsi="方正书宋_GBK" w:eastAsia="方正书宋_GBK" w:cs="方正书宋_GBK"/>
                <w:sz w:val="21"/>
                <w:szCs w:val="24"/>
                <w:lang w:val="en-US" w:eastAsia="uk-UA" w:bidi="ar-SA"/>
              </w:rPr>
            </w:pPr>
            <w:r>
              <w:t>20404</w:t>
            </w:r>
          </w:p>
        </w:tc>
        <w:tc>
          <w:tcPr>
            <w:tcW w:w="4535" w:type="dxa"/>
            <w:vAlign w:val="center"/>
          </w:tcPr>
          <w:p>
            <w:pPr>
              <w:pStyle w:val="9"/>
              <w:rPr>
                <w:rFonts w:ascii="方正书宋_GBK" w:hAnsi="方正书宋_GBK" w:eastAsia="方正书宋_GBK" w:cs="方正书宋_GBK"/>
                <w:sz w:val="21"/>
                <w:szCs w:val="24"/>
                <w:lang w:val="en-US" w:eastAsia="uk-UA" w:bidi="ar-SA"/>
              </w:rPr>
            </w:pPr>
            <w:r>
              <w:t>检察</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1334.76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4</w:t>
            </w:r>
          </w:p>
        </w:tc>
        <w:tc>
          <w:tcPr>
            <w:tcW w:w="1191" w:type="dxa"/>
            <w:vAlign w:val="center"/>
          </w:tcPr>
          <w:p>
            <w:pPr>
              <w:pStyle w:val="9"/>
              <w:rPr>
                <w:rFonts w:ascii="方正书宋_GBK" w:hAnsi="方正书宋_GBK" w:eastAsia="方正书宋_GBK" w:cs="方正书宋_GBK"/>
                <w:sz w:val="21"/>
                <w:szCs w:val="24"/>
                <w:lang w:val="en-US" w:eastAsia="uk-UA" w:bidi="ar-SA"/>
              </w:rPr>
            </w:pPr>
            <w:r>
              <w:t>2040401</w:t>
            </w:r>
          </w:p>
        </w:tc>
        <w:tc>
          <w:tcPr>
            <w:tcW w:w="4535" w:type="dxa"/>
            <w:vAlign w:val="center"/>
          </w:tcPr>
          <w:p>
            <w:pPr>
              <w:pStyle w:val="9"/>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1269.6</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5</w:t>
            </w:r>
          </w:p>
        </w:tc>
        <w:tc>
          <w:tcPr>
            <w:tcW w:w="1191" w:type="dxa"/>
            <w:vAlign w:val="center"/>
          </w:tcPr>
          <w:p>
            <w:pPr>
              <w:pStyle w:val="9"/>
              <w:rPr>
                <w:rFonts w:hint="default" w:ascii="方正书宋_GBK" w:hAnsi="方正书宋_GBK" w:eastAsia="方正书宋_GBK" w:cs="方正书宋_GBK"/>
                <w:sz w:val="21"/>
                <w:szCs w:val="24"/>
                <w:lang w:val="en-US" w:eastAsia="zh-CN" w:bidi="ar-SA"/>
              </w:rPr>
            </w:pPr>
            <w:r>
              <w:rPr>
                <w:rFonts w:hint="eastAsia"/>
                <w:lang w:val="en-US" w:eastAsia="zh-CN"/>
              </w:rPr>
              <w:t>2040402</w:t>
            </w:r>
          </w:p>
        </w:tc>
        <w:tc>
          <w:tcPr>
            <w:tcW w:w="4535" w:type="dxa"/>
            <w:vAlign w:val="center"/>
          </w:tcPr>
          <w:p>
            <w:pPr>
              <w:pStyle w:val="9"/>
              <w:rPr>
                <w:rFonts w:hint="eastAsia" w:ascii="方正书宋_GBK" w:hAnsi="方正书宋_GBK" w:eastAsia="方正书宋_GBK" w:cs="方正书宋_GBK"/>
                <w:sz w:val="21"/>
                <w:szCs w:val="24"/>
                <w:lang w:val="en-US" w:eastAsia="zh-CN" w:bidi="ar-SA"/>
              </w:rPr>
            </w:pPr>
            <w:r>
              <w:rPr>
                <w:rFonts w:hint="eastAsia"/>
                <w:lang w:val="en-US" w:eastAsia="zh-CN"/>
              </w:rPr>
              <w:t>一般行政管理事务</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6</w:t>
            </w:r>
          </w:p>
        </w:tc>
        <w:tc>
          <w:tcPr>
            <w:tcW w:w="1191" w:type="dxa"/>
            <w:vAlign w:val="center"/>
          </w:tcPr>
          <w:p>
            <w:pPr>
              <w:pStyle w:val="9"/>
              <w:rPr>
                <w:rFonts w:ascii="方正书宋_GBK" w:hAnsi="方正书宋_GBK" w:eastAsia="方正书宋_GBK" w:cs="方正书宋_GBK"/>
                <w:sz w:val="21"/>
                <w:szCs w:val="24"/>
                <w:lang w:val="en-US" w:eastAsia="uk-UA" w:bidi="ar-SA"/>
              </w:rPr>
            </w:pPr>
            <w:r>
              <w:t>205</w:t>
            </w:r>
          </w:p>
        </w:tc>
        <w:tc>
          <w:tcPr>
            <w:tcW w:w="4535" w:type="dxa"/>
            <w:vAlign w:val="center"/>
          </w:tcPr>
          <w:p>
            <w:pPr>
              <w:pStyle w:val="9"/>
              <w:rPr>
                <w:rFonts w:ascii="方正书宋_GBK" w:hAnsi="方正书宋_GBK" w:eastAsia="方正书宋_GBK" w:cs="方正书宋_GBK"/>
                <w:sz w:val="21"/>
                <w:szCs w:val="24"/>
                <w:lang w:val="en-US" w:eastAsia="uk-UA" w:bidi="ar-SA"/>
              </w:rPr>
            </w:pPr>
            <w:r>
              <w:t>教育支出</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7</w:t>
            </w:r>
          </w:p>
        </w:tc>
        <w:tc>
          <w:tcPr>
            <w:tcW w:w="1191" w:type="dxa"/>
            <w:vAlign w:val="center"/>
          </w:tcPr>
          <w:p>
            <w:pPr>
              <w:pStyle w:val="9"/>
              <w:rPr>
                <w:rFonts w:ascii="方正书宋_GBK" w:hAnsi="方正书宋_GBK" w:eastAsia="方正书宋_GBK" w:cs="方正书宋_GBK"/>
                <w:sz w:val="21"/>
                <w:szCs w:val="24"/>
                <w:lang w:val="en-US" w:eastAsia="uk-UA" w:bidi="ar-SA"/>
              </w:rPr>
            </w:pPr>
            <w:r>
              <w:t>20508</w:t>
            </w:r>
          </w:p>
        </w:tc>
        <w:tc>
          <w:tcPr>
            <w:tcW w:w="4535" w:type="dxa"/>
            <w:vAlign w:val="center"/>
          </w:tcPr>
          <w:p>
            <w:pPr>
              <w:pStyle w:val="9"/>
              <w:rPr>
                <w:rFonts w:ascii="方正书宋_GBK" w:hAnsi="方正书宋_GBK" w:eastAsia="方正书宋_GBK" w:cs="方正书宋_GBK"/>
                <w:sz w:val="21"/>
                <w:szCs w:val="24"/>
                <w:lang w:val="en-US" w:eastAsia="uk-UA" w:bidi="ar-SA"/>
              </w:rPr>
            </w:pPr>
            <w:r>
              <w:t>进修及培训</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8</w:t>
            </w:r>
          </w:p>
        </w:tc>
        <w:tc>
          <w:tcPr>
            <w:tcW w:w="1191" w:type="dxa"/>
            <w:vAlign w:val="center"/>
          </w:tcPr>
          <w:p>
            <w:pPr>
              <w:pStyle w:val="9"/>
              <w:rPr>
                <w:rFonts w:ascii="方正书宋_GBK" w:hAnsi="方正书宋_GBK" w:eastAsia="方正书宋_GBK" w:cs="方正书宋_GBK"/>
                <w:sz w:val="21"/>
                <w:szCs w:val="24"/>
                <w:lang w:val="en-US" w:eastAsia="uk-UA" w:bidi="ar-SA"/>
              </w:rPr>
            </w:pPr>
            <w:r>
              <w:t>2050803</w:t>
            </w:r>
          </w:p>
        </w:tc>
        <w:tc>
          <w:tcPr>
            <w:tcW w:w="4535" w:type="dxa"/>
            <w:vAlign w:val="center"/>
          </w:tcPr>
          <w:p>
            <w:pPr>
              <w:pStyle w:val="9"/>
              <w:rPr>
                <w:rFonts w:ascii="方正书宋_GBK" w:hAnsi="方正书宋_GBK" w:eastAsia="方正书宋_GBK" w:cs="方正书宋_GBK"/>
                <w:sz w:val="21"/>
                <w:szCs w:val="24"/>
                <w:lang w:val="en-US" w:eastAsia="uk-UA" w:bidi="ar-SA"/>
              </w:rPr>
            </w:pPr>
            <w:r>
              <w:t>培训支出</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9</w:t>
            </w:r>
          </w:p>
        </w:tc>
        <w:tc>
          <w:tcPr>
            <w:tcW w:w="1191" w:type="dxa"/>
            <w:vAlign w:val="center"/>
          </w:tcPr>
          <w:p>
            <w:pPr>
              <w:pStyle w:val="9"/>
              <w:rPr>
                <w:rFonts w:ascii="方正书宋_GBK" w:hAnsi="方正书宋_GBK" w:eastAsia="方正书宋_GBK" w:cs="方正书宋_GBK"/>
                <w:sz w:val="21"/>
                <w:szCs w:val="24"/>
                <w:lang w:val="en-US" w:eastAsia="uk-UA" w:bidi="ar-SA"/>
              </w:rPr>
            </w:pPr>
            <w:r>
              <w:t>208</w:t>
            </w:r>
          </w:p>
        </w:tc>
        <w:tc>
          <w:tcPr>
            <w:tcW w:w="4535" w:type="dxa"/>
            <w:vAlign w:val="center"/>
          </w:tcPr>
          <w:p>
            <w:pPr>
              <w:pStyle w:val="9"/>
              <w:rPr>
                <w:rFonts w:ascii="方正书宋_GBK" w:hAnsi="方正书宋_GBK" w:eastAsia="方正书宋_GBK" w:cs="方正书宋_GBK"/>
                <w:sz w:val="21"/>
                <w:szCs w:val="24"/>
                <w:lang w:val="en-US" w:eastAsia="uk-UA" w:bidi="ar-SA"/>
              </w:rPr>
            </w:pPr>
            <w:r>
              <w:t>社会保障和就业支出</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10</w:t>
            </w:r>
          </w:p>
        </w:tc>
        <w:tc>
          <w:tcPr>
            <w:tcW w:w="1191" w:type="dxa"/>
            <w:vAlign w:val="center"/>
          </w:tcPr>
          <w:p>
            <w:pPr>
              <w:pStyle w:val="9"/>
              <w:rPr>
                <w:rFonts w:ascii="方正书宋_GBK" w:hAnsi="方正书宋_GBK" w:eastAsia="方正书宋_GBK" w:cs="方正书宋_GBK"/>
                <w:sz w:val="21"/>
                <w:szCs w:val="24"/>
                <w:lang w:val="en-US" w:eastAsia="uk-UA" w:bidi="ar-SA"/>
              </w:rPr>
            </w:pPr>
            <w:r>
              <w:t>20805</w:t>
            </w:r>
          </w:p>
        </w:tc>
        <w:tc>
          <w:tcPr>
            <w:tcW w:w="4535" w:type="dxa"/>
            <w:vAlign w:val="center"/>
          </w:tcPr>
          <w:p>
            <w:pPr>
              <w:pStyle w:val="9"/>
              <w:rPr>
                <w:rFonts w:ascii="方正书宋_GBK" w:hAnsi="方正书宋_GBK" w:eastAsia="方正书宋_GBK" w:cs="方正书宋_GBK"/>
                <w:sz w:val="21"/>
                <w:szCs w:val="24"/>
                <w:lang w:val="en-US" w:eastAsia="uk-UA" w:bidi="ar-SA"/>
              </w:rPr>
            </w:pPr>
            <w:r>
              <w:t>行政事业单位养老支出</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67.68</w:t>
            </w:r>
          </w:p>
        </w:tc>
        <w:tc>
          <w:tcPr>
            <w:tcW w:w="2551"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11</w:t>
            </w:r>
          </w:p>
        </w:tc>
        <w:tc>
          <w:tcPr>
            <w:tcW w:w="1191" w:type="dxa"/>
            <w:vAlign w:val="center"/>
          </w:tcPr>
          <w:p>
            <w:pPr>
              <w:pStyle w:val="9"/>
              <w:rPr>
                <w:rFonts w:ascii="方正书宋_GBK" w:hAnsi="方正书宋_GBK" w:eastAsia="方正书宋_GBK" w:cs="方正书宋_GBK"/>
                <w:sz w:val="21"/>
                <w:szCs w:val="24"/>
                <w:lang w:val="en-US" w:eastAsia="uk-UA" w:bidi="ar-SA"/>
              </w:rPr>
            </w:pPr>
            <w:r>
              <w:t>2080505</w:t>
            </w:r>
          </w:p>
        </w:tc>
        <w:tc>
          <w:tcPr>
            <w:tcW w:w="4535" w:type="dxa"/>
            <w:vAlign w:val="center"/>
          </w:tcPr>
          <w:p>
            <w:pPr>
              <w:pStyle w:val="9"/>
              <w:rPr>
                <w:rFonts w:ascii="方正书宋_GBK" w:hAnsi="方正书宋_GBK" w:eastAsia="方正书宋_GBK" w:cs="方正书宋_GBK"/>
                <w:sz w:val="21"/>
                <w:szCs w:val="24"/>
                <w:lang w:val="en-US" w:eastAsia="uk-UA" w:bidi="ar-SA"/>
              </w:rPr>
            </w:pPr>
            <w:r>
              <w:t>机关事业单位基本养老保险缴费支出</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12</w:t>
            </w:r>
          </w:p>
        </w:tc>
        <w:tc>
          <w:tcPr>
            <w:tcW w:w="1191" w:type="dxa"/>
            <w:vAlign w:val="center"/>
          </w:tcPr>
          <w:p>
            <w:pPr>
              <w:pStyle w:val="9"/>
              <w:rPr>
                <w:rFonts w:ascii="方正书宋_GBK" w:hAnsi="方正书宋_GBK" w:eastAsia="方正书宋_GBK" w:cs="方正书宋_GBK"/>
                <w:sz w:val="21"/>
                <w:szCs w:val="24"/>
                <w:lang w:val="en-US" w:eastAsia="uk-UA" w:bidi="ar-SA"/>
              </w:rPr>
            </w:pPr>
            <w:r>
              <w:t>210</w:t>
            </w:r>
          </w:p>
        </w:tc>
        <w:tc>
          <w:tcPr>
            <w:tcW w:w="4535" w:type="dxa"/>
            <w:vAlign w:val="center"/>
          </w:tcPr>
          <w:p>
            <w:pPr>
              <w:pStyle w:val="9"/>
              <w:rPr>
                <w:rFonts w:ascii="方正书宋_GBK" w:hAnsi="方正书宋_GBK" w:eastAsia="方正书宋_GBK" w:cs="方正书宋_GBK"/>
                <w:sz w:val="21"/>
                <w:szCs w:val="24"/>
                <w:lang w:val="en-US" w:eastAsia="uk-UA" w:bidi="ar-SA"/>
              </w:rPr>
            </w:pPr>
            <w:r>
              <w:t>卫生健康支出</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66.61</w:t>
            </w:r>
          </w:p>
        </w:tc>
        <w:tc>
          <w:tcPr>
            <w:tcW w:w="2551"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13</w:t>
            </w:r>
          </w:p>
        </w:tc>
        <w:tc>
          <w:tcPr>
            <w:tcW w:w="1191" w:type="dxa"/>
            <w:vAlign w:val="center"/>
          </w:tcPr>
          <w:p>
            <w:pPr>
              <w:pStyle w:val="9"/>
              <w:rPr>
                <w:rFonts w:ascii="方正书宋_GBK" w:hAnsi="方正书宋_GBK" w:eastAsia="方正书宋_GBK" w:cs="方正书宋_GBK"/>
                <w:sz w:val="21"/>
                <w:szCs w:val="24"/>
                <w:lang w:val="en-US" w:eastAsia="uk-UA" w:bidi="ar-SA"/>
              </w:rPr>
            </w:pPr>
            <w:r>
              <w:t>21011</w:t>
            </w:r>
          </w:p>
        </w:tc>
        <w:tc>
          <w:tcPr>
            <w:tcW w:w="4535" w:type="dxa"/>
            <w:vAlign w:val="center"/>
          </w:tcPr>
          <w:p>
            <w:pPr>
              <w:pStyle w:val="9"/>
              <w:rPr>
                <w:rFonts w:ascii="方正书宋_GBK" w:hAnsi="方正书宋_GBK" w:eastAsia="方正书宋_GBK" w:cs="方正书宋_GBK"/>
                <w:sz w:val="21"/>
                <w:szCs w:val="24"/>
                <w:lang w:val="en-US" w:eastAsia="uk-UA" w:bidi="ar-SA"/>
              </w:rPr>
            </w:pPr>
            <w:r>
              <w:t>行政事业单位医疗</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66.61</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14</w:t>
            </w:r>
          </w:p>
        </w:tc>
        <w:tc>
          <w:tcPr>
            <w:tcW w:w="1191" w:type="dxa"/>
            <w:vAlign w:val="center"/>
          </w:tcPr>
          <w:p>
            <w:pPr>
              <w:pStyle w:val="9"/>
              <w:rPr>
                <w:rFonts w:ascii="方正书宋_GBK" w:hAnsi="方正书宋_GBK" w:eastAsia="方正书宋_GBK" w:cs="方正书宋_GBK"/>
                <w:sz w:val="21"/>
                <w:szCs w:val="24"/>
                <w:lang w:val="en-US" w:eastAsia="uk-UA" w:bidi="ar-SA"/>
              </w:rPr>
            </w:pPr>
            <w:r>
              <w:t>2101101</w:t>
            </w:r>
          </w:p>
        </w:tc>
        <w:tc>
          <w:tcPr>
            <w:tcW w:w="4535" w:type="dxa"/>
            <w:vAlign w:val="center"/>
          </w:tcPr>
          <w:p>
            <w:pPr>
              <w:pStyle w:val="9"/>
              <w:rPr>
                <w:rFonts w:ascii="方正书宋_GBK" w:hAnsi="方正书宋_GBK" w:eastAsia="方正书宋_GBK" w:cs="方正书宋_GBK"/>
                <w:sz w:val="21"/>
                <w:szCs w:val="24"/>
                <w:lang w:val="en-US" w:eastAsia="uk-UA" w:bidi="ar-SA"/>
              </w:rPr>
            </w:pPr>
            <w:r>
              <w:t>行政单位医疗</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15</w:t>
            </w:r>
          </w:p>
        </w:tc>
        <w:tc>
          <w:tcPr>
            <w:tcW w:w="1191" w:type="dxa"/>
            <w:vAlign w:val="center"/>
          </w:tcPr>
          <w:p>
            <w:pPr>
              <w:pStyle w:val="9"/>
              <w:rPr>
                <w:rFonts w:ascii="方正书宋_GBK" w:hAnsi="方正书宋_GBK" w:eastAsia="方正书宋_GBK" w:cs="方正书宋_GBK"/>
                <w:sz w:val="21"/>
                <w:szCs w:val="24"/>
                <w:lang w:val="en-US" w:eastAsia="uk-UA" w:bidi="ar-SA"/>
              </w:rPr>
            </w:pPr>
            <w:r>
              <w:t>2101103</w:t>
            </w:r>
          </w:p>
        </w:tc>
        <w:tc>
          <w:tcPr>
            <w:tcW w:w="4535" w:type="dxa"/>
            <w:vAlign w:val="center"/>
          </w:tcPr>
          <w:p>
            <w:pPr>
              <w:pStyle w:val="9"/>
              <w:rPr>
                <w:rFonts w:ascii="方正书宋_GBK" w:hAnsi="方正书宋_GBK" w:eastAsia="方正书宋_GBK" w:cs="方正书宋_GBK"/>
                <w:sz w:val="21"/>
                <w:szCs w:val="24"/>
                <w:lang w:val="en-US" w:eastAsia="uk-UA" w:bidi="ar-SA"/>
              </w:rPr>
            </w:pPr>
            <w:r>
              <w:t>公务员医疗补助</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16</w:t>
            </w:r>
          </w:p>
        </w:tc>
        <w:tc>
          <w:tcPr>
            <w:tcW w:w="1191" w:type="dxa"/>
            <w:vAlign w:val="center"/>
          </w:tcPr>
          <w:p>
            <w:pPr>
              <w:pStyle w:val="9"/>
              <w:rPr>
                <w:rFonts w:ascii="方正书宋_GBK" w:hAnsi="方正书宋_GBK" w:eastAsia="方正书宋_GBK" w:cs="方正书宋_GBK"/>
                <w:sz w:val="21"/>
                <w:szCs w:val="24"/>
                <w:lang w:val="en-US" w:eastAsia="uk-UA" w:bidi="ar-SA"/>
              </w:rPr>
            </w:pPr>
            <w:r>
              <w:t>221</w:t>
            </w:r>
          </w:p>
        </w:tc>
        <w:tc>
          <w:tcPr>
            <w:tcW w:w="4535" w:type="dxa"/>
            <w:vAlign w:val="center"/>
          </w:tcPr>
          <w:p>
            <w:pPr>
              <w:pStyle w:val="9"/>
              <w:rPr>
                <w:rFonts w:ascii="方正书宋_GBK" w:hAnsi="方正书宋_GBK" w:eastAsia="方正书宋_GBK" w:cs="方正书宋_GBK"/>
                <w:sz w:val="21"/>
                <w:szCs w:val="24"/>
                <w:lang w:val="en-US" w:eastAsia="uk-UA" w:bidi="ar-SA"/>
              </w:rPr>
            </w:pPr>
            <w:r>
              <w:t>住房保障支出</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17</w:t>
            </w:r>
          </w:p>
        </w:tc>
        <w:tc>
          <w:tcPr>
            <w:tcW w:w="1191" w:type="dxa"/>
            <w:vAlign w:val="center"/>
          </w:tcPr>
          <w:p>
            <w:pPr>
              <w:pStyle w:val="9"/>
              <w:rPr>
                <w:rFonts w:ascii="方正书宋_GBK" w:hAnsi="方正书宋_GBK" w:eastAsia="方正书宋_GBK" w:cs="方正书宋_GBK"/>
                <w:sz w:val="21"/>
                <w:szCs w:val="24"/>
                <w:lang w:val="en-US" w:eastAsia="uk-UA" w:bidi="ar-SA"/>
              </w:rPr>
            </w:pPr>
            <w:r>
              <w:t>22102</w:t>
            </w:r>
          </w:p>
        </w:tc>
        <w:tc>
          <w:tcPr>
            <w:tcW w:w="4535" w:type="dxa"/>
            <w:vAlign w:val="center"/>
          </w:tcPr>
          <w:p>
            <w:pPr>
              <w:pStyle w:val="9"/>
              <w:rPr>
                <w:rFonts w:ascii="方正书宋_GBK" w:hAnsi="方正书宋_GBK" w:eastAsia="方正书宋_GBK" w:cs="方正书宋_GBK"/>
                <w:sz w:val="21"/>
                <w:szCs w:val="24"/>
                <w:lang w:val="en-US" w:eastAsia="uk-UA" w:bidi="ar-SA"/>
              </w:rPr>
            </w:pPr>
            <w:r>
              <w:t>住房改革支出</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71.53</w:t>
            </w:r>
          </w:p>
        </w:tc>
        <w:tc>
          <w:tcPr>
            <w:tcW w:w="2551"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8"/>
              <w:rPr>
                <w:rFonts w:ascii="方正书宋_GBK" w:hAnsi="方正书宋_GBK" w:eastAsia="方正书宋_GBK" w:cs="方正书宋_GBK"/>
                <w:sz w:val="21"/>
                <w:szCs w:val="24"/>
                <w:lang w:val="en-US" w:eastAsia="uk-UA" w:bidi="ar-SA"/>
              </w:rPr>
            </w:pPr>
            <w:r>
              <w:t>18</w:t>
            </w:r>
          </w:p>
        </w:tc>
        <w:tc>
          <w:tcPr>
            <w:tcW w:w="0" w:type="auto"/>
            <w:vAlign w:val="center"/>
          </w:tcPr>
          <w:p>
            <w:pPr>
              <w:pStyle w:val="9"/>
              <w:rPr>
                <w:rFonts w:ascii="方正书宋_GBK" w:hAnsi="方正书宋_GBK" w:eastAsia="方正书宋_GBK" w:cs="方正书宋_GBK"/>
                <w:sz w:val="21"/>
                <w:szCs w:val="24"/>
                <w:lang w:val="en-US" w:eastAsia="uk-UA" w:bidi="ar-SA"/>
              </w:rPr>
            </w:pPr>
            <w:r>
              <w:t>2210201</w:t>
            </w:r>
          </w:p>
        </w:tc>
        <w:tc>
          <w:tcPr>
            <w:tcW w:w="0" w:type="auto"/>
            <w:vAlign w:val="center"/>
          </w:tcPr>
          <w:p>
            <w:pPr>
              <w:pStyle w:val="9"/>
              <w:rPr>
                <w:rFonts w:ascii="方正书宋_GBK" w:hAnsi="方正书宋_GBK" w:eastAsia="方正书宋_GBK" w:cs="方正书宋_GBK"/>
                <w:sz w:val="21"/>
                <w:szCs w:val="24"/>
                <w:lang w:val="en-US" w:eastAsia="uk-UA" w:bidi="ar-SA"/>
              </w:rPr>
            </w:pPr>
            <w:r>
              <w:t>住房公积金</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71.53</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rPr>
                <w:rFonts w:eastAsiaTheme="minorEastAsia"/>
                <w:highlight w:val="yellow"/>
              </w:rPr>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2"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2"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w:t>
            </w:r>
          </w:p>
        </w:tc>
        <w:tc>
          <w:tcPr>
            <w:tcW w:w="1191" w:type="dxa"/>
            <w:vAlign w:val="center"/>
          </w:tcPr>
          <w:p>
            <w:pPr>
              <w:pStyle w:val="13"/>
              <w:rPr>
                <w:rFonts w:ascii="方正书宋_GBK" w:hAnsi="方正书宋_GBK" w:eastAsia="方正书宋_GBK" w:cs="方正书宋_GBK"/>
                <w:b/>
                <w:sz w:val="21"/>
                <w:szCs w:val="24"/>
                <w:lang w:val="en-US" w:eastAsia="uk-UA" w:bidi="ar-SA"/>
              </w:rPr>
            </w:pPr>
          </w:p>
        </w:tc>
        <w:tc>
          <w:tcPr>
            <w:tcW w:w="4535" w:type="dxa"/>
            <w:vAlign w:val="center"/>
          </w:tcPr>
          <w:p>
            <w:pPr>
              <w:pStyle w:val="11"/>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2"/>
              <w:rPr>
                <w:rFonts w:hint="default" w:ascii="方正书宋_GBK" w:hAnsi="方正书宋_GBK" w:cs="方正书宋_GBK" w:eastAsiaTheme="minorEastAsia"/>
                <w:b/>
                <w:sz w:val="21"/>
                <w:szCs w:val="24"/>
                <w:lang w:val="en-US" w:eastAsia="zh-CN" w:bidi="ar-SA"/>
              </w:rPr>
            </w:pPr>
            <w:r>
              <w:rPr>
                <w:rFonts w:hint="eastAsia" w:eastAsiaTheme="minorEastAsia"/>
                <w:lang w:val="en-US" w:eastAsia="zh-CN"/>
              </w:rPr>
              <w:t>1477.42</w:t>
            </w:r>
          </w:p>
        </w:tc>
        <w:tc>
          <w:tcPr>
            <w:tcW w:w="2551" w:type="dxa"/>
            <w:vAlign w:val="center"/>
          </w:tcPr>
          <w:p>
            <w:pPr>
              <w:pStyle w:val="12"/>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1343.65</w:t>
            </w:r>
          </w:p>
        </w:tc>
        <w:tc>
          <w:tcPr>
            <w:tcW w:w="2552" w:type="dxa"/>
            <w:vAlign w:val="center"/>
          </w:tcPr>
          <w:p>
            <w:pPr>
              <w:pStyle w:val="12"/>
              <w:rPr>
                <w:rFonts w:hint="eastAsia" w:ascii="方正书宋_GBK" w:hAnsi="方正书宋_GBK" w:cs="方正书宋_GBK" w:eastAsiaTheme="minorEastAsia"/>
                <w:b/>
                <w:sz w:val="21"/>
                <w:szCs w:val="24"/>
                <w:lang w:val="en-US" w:eastAsia="zh-CN" w:bidi="ar-SA"/>
              </w:rPr>
            </w:pPr>
            <w:r>
              <w:rPr>
                <w:rFonts w:hint="eastAsia" w:eastAsiaTheme="minor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w:t>
            </w:r>
          </w:p>
        </w:tc>
        <w:tc>
          <w:tcPr>
            <w:tcW w:w="1191" w:type="dxa"/>
            <w:vAlign w:val="center"/>
          </w:tcPr>
          <w:p>
            <w:pPr>
              <w:pStyle w:val="9"/>
              <w:rPr>
                <w:rFonts w:ascii="方正书宋_GBK" w:hAnsi="方正书宋_GBK" w:eastAsia="方正书宋_GBK" w:cs="方正书宋_GBK"/>
                <w:sz w:val="21"/>
                <w:szCs w:val="24"/>
                <w:lang w:val="en-US" w:eastAsia="uk-UA" w:bidi="ar-SA"/>
              </w:rPr>
            </w:pPr>
            <w:r>
              <w:t>301</w:t>
            </w:r>
          </w:p>
        </w:tc>
        <w:tc>
          <w:tcPr>
            <w:tcW w:w="4535" w:type="dxa"/>
            <w:vAlign w:val="center"/>
          </w:tcPr>
          <w:p>
            <w:pPr>
              <w:pStyle w:val="9"/>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1173.9</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w:t>
            </w:r>
          </w:p>
        </w:tc>
        <w:tc>
          <w:tcPr>
            <w:tcW w:w="1191" w:type="dxa"/>
            <w:vAlign w:val="center"/>
          </w:tcPr>
          <w:p>
            <w:pPr>
              <w:pStyle w:val="9"/>
              <w:rPr>
                <w:rFonts w:ascii="方正书宋_GBK" w:hAnsi="方正书宋_GBK" w:eastAsia="方正书宋_GBK" w:cs="方正书宋_GBK"/>
                <w:sz w:val="21"/>
                <w:szCs w:val="24"/>
                <w:lang w:val="en-US" w:eastAsia="uk-UA" w:bidi="ar-SA"/>
              </w:rPr>
            </w:pPr>
            <w:r>
              <w:t>30101</w:t>
            </w:r>
          </w:p>
        </w:tc>
        <w:tc>
          <w:tcPr>
            <w:tcW w:w="4535" w:type="dxa"/>
            <w:vAlign w:val="center"/>
          </w:tcPr>
          <w:p>
            <w:pPr>
              <w:pStyle w:val="9"/>
              <w:rPr>
                <w:rFonts w:ascii="方正书宋_GBK" w:hAnsi="方正书宋_GBK" w:eastAsia="方正书宋_GBK" w:cs="方正书宋_GBK"/>
                <w:sz w:val="21"/>
                <w:szCs w:val="24"/>
                <w:lang w:val="en-US" w:eastAsia="uk-UA" w:bidi="ar-SA"/>
              </w:rPr>
            </w:pPr>
            <w:r>
              <w:t>基本工资</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207.45</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4</w:t>
            </w:r>
          </w:p>
        </w:tc>
        <w:tc>
          <w:tcPr>
            <w:tcW w:w="1191" w:type="dxa"/>
            <w:vAlign w:val="center"/>
          </w:tcPr>
          <w:p>
            <w:pPr>
              <w:pStyle w:val="9"/>
              <w:rPr>
                <w:rFonts w:ascii="方正书宋_GBK" w:hAnsi="方正书宋_GBK" w:eastAsia="方正书宋_GBK" w:cs="方正书宋_GBK"/>
                <w:sz w:val="21"/>
                <w:szCs w:val="24"/>
                <w:lang w:val="en-US" w:eastAsia="uk-UA" w:bidi="ar-SA"/>
              </w:rPr>
            </w:pPr>
            <w:r>
              <w:t>30102</w:t>
            </w:r>
          </w:p>
        </w:tc>
        <w:tc>
          <w:tcPr>
            <w:tcW w:w="4535" w:type="dxa"/>
            <w:vAlign w:val="center"/>
          </w:tcPr>
          <w:p>
            <w:pPr>
              <w:pStyle w:val="9"/>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383.71</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5</w:t>
            </w:r>
          </w:p>
        </w:tc>
        <w:tc>
          <w:tcPr>
            <w:tcW w:w="1191" w:type="dxa"/>
            <w:vAlign w:val="center"/>
          </w:tcPr>
          <w:p>
            <w:pPr>
              <w:pStyle w:val="9"/>
              <w:rPr>
                <w:rFonts w:ascii="方正书宋_GBK" w:hAnsi="方正书宋_GBK" w:eastAsia="方正书宋_GBK" w:cs="方正书宋_GBK"/>
                <w:sz w:val="21"/>
                <w:szCs w:val="24"/>
                <w:lang w:val="en-US" w:eastAsia="uk-UA" w:bidi="ar-SA"/>
              </w:rPr>
            </w:pPr>
            <w:r>
              <w:t>30103</w:t>
            </w:r>
          </w:p>
        </w:tc>
        <w:tc>
          <w:tcPr>
            <w:tcW w:w="4535" w:type="dxa"/>
            <w:vAlign w:val="center"/>
          </w:tcPr>
          <w:p>
            <w:pPr>
              <w:pStyle w:val="9"/>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86.6</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6</w:t>
            </w:r>
          </w:p>
        </w:tc>
        <w:tc>
          <w:tcPr>
            <w:tcW w:w="1191" w:type="dxa"/>
            <w:vAlign w:val="center"/>
          </w:tcPr>
          <w:p>
            <w:pPr>
              <w:pStyle w:val="9"/>
              <w:rPr>
                <w:rFonts w:ascii="方正书宋_GBK" w:hAnsi="方正书宋_GBK" w:eastAsia="方正书宋_GBK" w:cs="方正书宋_GBK"/>
                <w:sz w:val="21"/>
                <w:szCs w:val="24"/>
                <w:lang w:val="en-US" w:eastAsia="uk-UA" w:bidi="ar-SA"/>
              </w:rPr>
            </w:pPr>
            <w:r>
              <w:t>30108</w:t>
            </w:r>
          </w:p>
        </w:tc>
        <w:tc>
          <w:tcPr>
            <w:tcW w:w="4535" w:type="dxa"/>
            <w:vAlign w:val="center"/>
          </w:tcPr>
          <w:p>
            <w:pPr>
              <w:pStyle w:val="9"/>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67.68</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7</w:t>
            </w:r>
          </w:p>
        </w:tc>
        <w:tc>
          <w:tcPr>
            <w:tcW w:w="1191" w:type="dxa"/>
            <w:vAlign w:val="center"/>
          </w:tcPr>
          <w:p>
            <w:pPr>
              <w:pStyle w:val="9"/>
              <w:rPr>
                <w:rFonts w:ascii="方正书宋_GBK" w:hAnsi="方正书宋_GBK" w:eastAsia="方正书宋_GBK" w:cs="方正书宋_GBK"/>
                <w:sz w:val="21"/>
                <w:szCs w:val="24"/>
                <w:lang w:val="en-US" w:eastAsia="uk-UA" w:bidi="ar-SA"/>
              </w:rPr>
            </w:pPr>
            <w:r>
              <w:t>30110</w:t>
            </w:r>
          </w:p>
        </w:tc>
        <w:tc>
          <w:tcPr>
            <w:tcW w:w="4535" w:type="dxa"/>
            <w:vAlign w:val="center"/>
          </w:tcPr>
          <w:p>
            <w:pPr>
              <w:pStyle w:val="9"/>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31.67</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8</w:t>
            </w:r>
          </w:p>
        </w:tc>
        <w:tc>
          <w:tcPr>
            <w:tcW w:w="1191" w:type="dxa"/>
            <w:vAlign w:val="center"/>
          </w:tcPr>
          <w:p>
            <w:pPr>
              <w:pStyle w:val="9"/>
              <w:rPr>
                <w:rFonts w:ascii="方正书宋_GBK" w:hAnsi="方正书宋_GBK" w:eastAsia="方正书宋_GBK" w:cs="方正书宋_GBK"/>
                <w:sz w:val="21"/>
                <w:szCs w:val="24"/>
                <w:lang w:val="en-US" w:eastAsia="uk-UA" w:bidi="ar-SA"/>
              </w:rPr>
            </w:pPr>
            <w:r>
              <w:t>30111</w:t>
            </w:r>
          </w:p>
        </w:tc>
        <w:tc>
          <w:tcPr>
            <w:tcW w:w="4535" w:type="dxa"/>
            <w:vAlign w:val="center"/>
          </w:tcPr>
          <w:p>
            <w:pPr>
              <w:pStyle w:val="9"/>
              <w:rPr>
                <w:rFonts w:ascii="方正书宋_GBK" w:hAnsi="方正书宋_GBK" w:eastAsia="方正书宋_GBK" w:cs="方正书宋_GBK"/>
                <w:sz w:val="21"/>
                <w:szCs w:val="24"/>
                <w:lang w:val="en-US" w:eastAsia="uk-UA" w:bidi="ar-SA"/>
              </w:rPr>
            </w:pPr>
            <w:r>
              <w:t>公务员医疗补助缴费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34.94</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9</w:t>
            </w:r>
          </w:p>
        </w:tc>
        <w:tc>
          <w:tcPr>
            <w:tcW w:w="1191" w:type="dxa"/>
            <w:vAlign w:val="center"/>
          </w:tcPr>
          <w:p>
            <w:pPr>
              <w:pStyle w:val="9"/>
              <w:rPr>
                <w:rFonts w:ascii="方正书宋_GBK" w:hAnsi="方正书宋_GBK" w:eastAsia="方正书宋_GBK" w:cs="方正书宋_GBK"/>
                <w:sz w:val="21"/>
                <w:szCs w:val="24"/>
                <w:lang w:val="en-US" w:eastAsia="uk-UA" w:bidi="ar-SA"/>
              </w:rPr>
            </w:pPr>
            <w:r>
              <w:t>30112</w:t>
            </w:r>
          </w:p>
        </w:tc>
        <w:tc>
          <w:tcPr>
            <w:tcW w:w="4535" w:type="dxa"/>
            <w:vAlign w:val="center"/>
          </w:tcPr>
          <w:p>
            <w:pPr>
              <w:pStyle w:val="9"/>
              <w:rPr>
                <w:rFonts w:ascii="方正书宋_GBK" w:hAnsi="方正书宋_GBK" w:eastAsia="方正书宋_GBK" w:cs="方正书宋_GBK"/>
                <w:sz w:val="21"/>
                <w:szCs w:val="24"/>
                <w:lang w:val="en-US" w:eastAsia="uk-UA" w:bidi="ar-SA"/>
              </w:rPr>
            </w:pPr>
            <w:r>
              <w:t>其他社会保障缴费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2.64</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10</w:t>
            </w:r>
          </w:p>
        </w:tc>
        <w:tc>
          <w:tcPr>
            <w:tcW w:w="1191" w:type="dxa"/>
            <w:vAlign w:val="center"/>
          </w:tcPr>
          <w:p>
            <w:pPr>
              <w:pStyle w:val="9"/>
              <w:rPr>
                <w:rFonts w:ascii="方正书宋_GBK" w:hAnsi="方正书宋_GBK" w:eastAsia="方正书宋_GBK" w:cs="方正书宋_GBK"/>
                <w:sz w:val="21"/>
                <w:szCs w:val="24"/>
                <w:lang w:val="en-US" w:eastAsia="uk-UA" w:bidi="ar-SA"/>
              </w:rPr>
            </w:pPr>
            <w:r>
              <w:t>30113</w:t>
            </w:r>
          </w:p>
        </w:tc>
        <w:tc>
          <w:tcPr>
            <w:tcW w:w="4535" w:type="dxa"/>
            <w:vAlign w:val="center"/>
          </w:tcPr>
          <w:p>
            <w:pPr>
              <w:pStyle w:val="9"/>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71.53</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11</w:t>
            </w:r>
          </w:p>
        </w:tc>
        <w:tc>
          <w:tcPr>
            <w:tcW w:w="1191" w:type="dxa"/>
            <w:vAlign w:val="center"/>
          </w:tcPr>
          <w:p>
            <w:pPr>
              <w:pStyle w:val="9"/>
              <w:rPr>
                <w:rFonts w:ascii="方正书宋_GBK" w:hAnsi="方正书宋_GBK" w:eastAsia="方正书宋_GBK" w:cs="方正书宋_GBK"/>
                <w:sz w:val="21"/>
                <w:szCs w:val="24"/>
                <w:lang w:val="en-US" w:eastAsia="uk-UA" w:bidi="ar-SA"/>
              </w:rPr>
            </w:pPr>
            <w:r>
              <w:t>30199</w:t>
            </w:r>
          </w:p>
        </w:tc>
        <w:tc>
          <w:tcPr>
            <w:tcW w:w="4535" w:type="dxa"/>
            <w:vAlign w:val="center"/>
          </w:tcPr>
          <w:p>
            <w:pPr>
              <w:pStyle w:val="9"/>
              <w:rPr>
                <w:rFonts w:ascii="方正书宋_GBK" w:hAnsi="方正书宋_GBK" w:eastAsia="方正书宋_GBK" w:cs="方正书宋_GBK"/>
                <w:sz w:val="21"/>
                <w:szCs w:val="24"/>
                <w:lang w:val="en-US" w:eastAsia="uk-UA" w:bidi="ar-SA"/>
              </w:rPr>
            </w:pPr>
            <w:r>
              <w:t>其他工资福利支出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287.68</w:t>
            </w:r>
          </w:p>
        </w:tc>
        <w:tc>
          <w:tcPr>
            <w:tcW w:w="2552"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12</w:t>
            </w:r>
          </w:p>
        </w:tc>
        <w:tc>
          <w:tcPr>
            <w:tcW w:w="1191" w:type="dxa"/>
            <w:vAlign w:val="center"/>
          </w:tcPr>
          <w:p>
            <w:pPr>
              <w:pStyle w:val="9"/>
              <w:rPr>
                <w:rFonts w:ascii="方正书宋_GBK" w:hAnsi="方正书宋_GBK" w:eastAsia="方正书宋_GBK" w:cs="方正书宋_GBK"/>
                <w:sz w:val="21"/>
                <w:szCs w:val="24"/>
                <w:lang w:val="en-US" w:eastAsia="uk-UA" w:bidi="ar-SA"/>
              </w:rPr>
            </w:pPr>
            <w:r>
              <w:t>302</w:t>
            </w:r>
          </w:p>
        </w:tc>
        <w:tc>
          <w:tcPr>
            <w:tcW w:w="4535" w:type="dxa"/>
            <w:vAlign w:val="center"/>
          </w:tcPr>
          <w:p>
            <w:pPr>
              <w:pStyle w:val="9"/>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133.77</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133.77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13</w:t>
            </w:r>
          </w:p>
        </w:tc>
        <w:tc>
          <w:tcPr>
            <w:tcW w:w="1191" w:type="dxa"/>
            <w:vAlign w:val="center"/>
          </w:tcPr>
          <w:p>
            <w:pPr>
              <w:pStyle w:val="9"/>
              <w:rPr>
                <w:rFonts w:ascii="方正书宋_GBK" w:hAnsi="方正书宋_GBK" w:eastAsia="方正书宋_GBK" w:cs="方正书宋_GBK"/>
                <w:sz w:val="21"/>
                <w:szCs w:val="24"/>
                <w:lang w:val="en-US" w:eastAsia="uk-UA" w:bidi="ar-SA"/>
              </w:rPr>
            </w:pPr>
            <w:r>
              <w:t>30201</w:t>
            </w:r>
          </w:p>
        </w:tc>
        <w:tc>
          <w:tcPr>
            <w:tcW w:w="4535" w:type="dxa"/>
            <w:vAlign w:val="center"/>
          </w:tcPr>
          <w:p>
            <w:pPr>
              <w:pStyle w:val="9"/>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14</w:t>
            </w:r>
          </w:p>
        </w:tc>
        <w:tc>
          <w:tcPr>
            <w:tcW w:w="1191" w:type="dxa"/>
            <w:vAlign w:val="center"/>
          </w:tcPr>
          <w:p>
            <w:pPr>
              <w:pStyle w:val="9"/>
              <w:rPr>
                <w:rFonts w:ascii="方正书宋_GBK" w:hAnsi="方正书宋_GBK" w:eastAsia="方正书宋_GBK" w:cs="方正书宋_GBK"/>
                <w:sz w:val="21"/>
                <w:szCs w:val="24"/>
                <w:lang w:val="en-US" w:eastAsia="uk-UA" w:bidi="ar-SA"/>
              </w:rPr>
            </w:pPr>
            <w:r>
              <w:t>30205</w:t>
            </w:r>
          </w:p>
        </w:tc>
        <w:tc>
          <w:tcPr>
            <w:tcW w:w="4535" w:type="dxa"/>
            <w:vAlign w:val="center"/>
          </w:tcPr>
          <w:p>
            <w:pPr>
              <w:pStyle w:val="9"/>
              <w:rPr>
                <w:rFonts w:ascii="方正书宋_GBK" w:hAnsi="方正书宋_GBK" w:eastAsia="方正书宋_GBK" w:cs="方正书宋_GBK"/>
                <w:sz w:val="21"/>
                <w:szCs w:val="24"/>
                <w:lang w:val="en-US" w:eastAsia="uk-UA" w:bidi="ar-SA"/>
              </w:rPr>
            </w:pPr>
            <w:r>
              <w:t>水费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15</w:t>
            </w:r>
          </w:p>
        </w:tc>
        <w:tc>
          <w:tcPr>
            <w:tcW w:w="1191" w:type="dxa"/>
            <w:vAlign w:val="center"/>
          </w:tcPr>
          <w:p>
            <w:pPr>
              <w:pStyle w:val="9"/>
              <w:rPr>
                <w:rFonts w:ascii="方正书宋_GBK" w:hAnsi="方正书宋_GBK" w:eastAsia="方正书宋_GBK" w:cs="方正书宋_GBK"/>
                <w:sz w:val="21"/>
                <w:szCs w:val="24"/>
                <w:lang w:val="en-US" w:eastAsia="uk-UA" w:bidi="ar-SA"/>
              </w:rPr>
            </w:pPr>
            <w:r>
              <w:t>30206</w:t>
            </w:r>
          </w:p>
        </w:tc>
        <w:tc>
          <w:tcPr>
            <w:tcW w:w="4535" w:type="dxa"/>
            <w:vAlign w:val="center"/>
          </w:tcPr>
          <w:p>
            <w:pPr>
              <w:pStyle w:val="9"/>
              <w:rPr>
                <w:rFonts w:ascii="方正书宋_GBK" w:hAnsi="方正书宋_GBK" w:eastAsia="方正书宋_GBK" w:cs="方正书宋_GBK"/>
                <w:sz w:val="21"/>
                <w:szCs w:val="24"/>
                <w:lang w:val="en-US" w:eastAsia="uk-UA" w:bidi="ar-SA"/>
              </w:rPr>
            </w:pPr>
            <w:r>
              <w:t>电费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16</w:t>
            </w:r>
          </w:p>
        </w:tc>
        <w:tc>
          <w:tcPr>
            <w:tcW w:w="1191" w:type="dxa"/>
            <w:vAlign w:val="center"/>
          </w:tcPr>
          <w:p>
            <w:pPr>
              <w:pStyle w:val="9"/>
              <w:rPr>
                <w:rFonts w:ascii="方正书宋_GBK" w:hAnsi="方正书宋_GBK" w:eastAsia="方正书宋_GBK" w:cs="方正书宋_GBK"/>
                <w:sz w:val="21"/>
                <w:szCs w:val="24"/>
                <w:lang w:val="en-US" w:eastAsia="uk-UA" w:bidi="ar-SA"/>
              </w:rPr>
            </w:pPr>
            <w:r>
              <w:t>30207</w:t>
            </w:r>
          </w:p>
        </w:tc>
        <w:tc>
          <w:tcPr>
            <w:tcW w:w="4535" w:type="dxa"/>
            <w:vAlign w:val="center"/>
          </w:tcPr>
          <w:p>
            <w:pPr>
              <w:pStyle w:val="9"/>
              <w:rPr>
                <w:rFonts w:ascii="方正书宋_GBK" w:hAnsi="方正书宋_GBK" w:eastAsia="方正书宋_GBK" w:cs="方正书宋_GBK"/>
                <w:sz w:val="21"/>
                <w:szCs w:val="24"/>
                <w:lang w:val="en-US" w:eastAsia="uk-UA" w:bidi="ar-SA"/>
              </w:rPr>
            </w:pPr>
            <w:r>
              <w:t>邮电费</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17</w:t>
            </w:r>
          </w:p>
        </w:tc>
        <w:tc>
          <w:tcPr>
            <w:tcW w:w="1191" w:type="dxa"/>
            <w:vAlign w:val="center"/>
          </w:tcPr>
          <w:p>
            <w:pPr>
              <w:pStyle w:val="9"/>
              <w:rPr>
                <w:rFonts w:ascii="方正书宋_GBK" w:hAnsi="方正书宋_GBK" w:eastAsia="方正书宋_GBK" w:cs="方正书宋_GBK"/>
                <w:sz w:val="21"/>
                <w:szCs w:val="24"/>
                <w:lang w:val="en-US" w:eastAsia="uk-UA" w:bidi="ar-SA"/>
              </w:rPr>
            </w:pPr>
            <w:r>
              <w:t>30208</w:t>
            </w:r>
          </w:p>
        </w:tc>
        <w:tc>
          <w:tcPr>
            <w:tcW w:w="4535" w:type="dxa"/>
            <w:vAlign w:val="center"/>
          </w:tcPr>
          <w:p>
            <w:pPr>
              <w:pStyle w:val="9"/>
              <w:rPr>
                <w:rFonts w:ascii="方正书宋_GBK" w:hAnsi="方正书宋_GBK" w:eastAsia="方正书宋_GBK" w:cs="方正书宋_GBK"/>
                <w:sz w:val="21"/>
                <w:szCs w:val="24"/>
                <w:lang w:val="en-US" w:eastAsia="uk-UA" w:bidi="ar-SA"/>
              </w:rPr>
            </w:pPr>
            <w:r>
              <w:t>取暖费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11.14</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18</w:t>
            </w:r>
          </w:p>
        </w:tc>
        <w:tc>
          <w:tcPr>
            <w:tcW w:w="1191" w:type="dxa"/>
            <w:vAlign w:val="center"/>
          </w:tcPr>
          <w:p>
            <w:pPr>
              <w:pStyle w:val="9"/>
              <w:rPr>
                <w:rFonts w:ascii="方正书宋_GBK" w:hAnsi="方正书宋_GBK" w:eastAsia="方正书宋_GBK" w:cs="方正书宋_GBK"/>
                <w:sz w:val="21"/>
                <w:szCs w:val="24"/>
                <w:lang w:val="en-US" w:eastAsia="uk-UA" w:bidi="ar-SA"/>
              </w:rPr>
            </w:pPr>
            <w:r>
              <w:t>30211</w:t>
            </w:r>
          </w:p>
        </w:tc>
        <w:tc>
          <w:tcPr>
            <w:tcW w:w="4535" w:type="dxa"/>
            <w:vAlign w:val="center"/>
          </w:tcPr>
          <w:p>
            <w:pPr>
              <w:pStyle w:val="9"/>
              <w:rPr>
                <w:rFonts w:ascii="方正书宋_GBK" w:hAnsi="方正书宋_GBK" w:eastAsia="方正书宋_GBK" w:cs="方正书宋_GBK"/>
                <w:sz w:val="21"/>
                <w:szCs w:val="24"/>
                <w:lang w:val="en-US" w:eastAsia="uk-UA" w:bidi="ar-SA"/>
              </w:rPr>
            </w:pPr>
            <w:r>
              <w:t>差旅费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19</w:t>
            </w:r>
          </w:p>
        </w:tc>
        <w:tc>
          <w:tcPr>
            <w:tcW w:w="1191" w:type="dxa"/>
            <w:vAlign w:val="center"/>
          </w:tcPr>
          <w:p>
            <w:pPr>
              <w:pStyle w:val="9"/>
              <w:rPr>
                <w:rFonts w:ascii="方正书宋_GBK" w:hAnsi="方正书宋_GBK" w:eastAsia="方正书宋_GBK" w:cs="方正书宋_GBK"/>
                <w:sz w:val="21"/>
                <w:szCs w:val="24"/>
                <w:lang w:val="en-US" w:eastAsia="uk-UA" w:bidi="ar-SA"/>
              </w:rPr>
            </w:pPr>
            <w:r>
              <w:t>30213</w:t>
            </w:r>
          </w:p>
        </w:tc>
        <w:tc>
          <w:tcPr>
            <w:tcW w:w="4535" w:type="dxa"/>
            <w:vAlign w:val="center"/>
          </w:tcPr>
          <w:p>
            <w:pPr>
              <w:pStyle w:val="9"/>
              <w:rPr>
                <w:rFonts w:ascii="方正书宋_GBK" w:hAnsi="方正书宋_GBK" w:eastAsia="方正书宋_GBK" w:cs="方正书宋_GBK"/>
                <w:sz w:val="21"/>
                <w:szCs w:val="24"/>
                <w:lang w:val="en-US" w:eastAsia="uk-UA" w:bidi="ar-SA"/>
              </w:rPr>
            </w:pPr>
            <w:r>
              <w:t>维修(护)费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20</w:t>
            </w:r>
          </w:p>
        </w:tc>
        <w:tc>
          <w:tcPr>
            <w:tcW w:w="1191" w:type="dxa"/>
            <w:vAlign w:val="center"/>
          </w:tcPr>
          <w:p>
            <w:pPr>
              <w:pStyle w:val="9"/>
              <w:rPr>
                <w:rFonts w:ascii="方正书宋_GBK" w:hAnsi="方正书宋_GBK" w:eastAsia="方正书宋_GBK" w:cs="方正书宋_GBK"/>
                <w:sz w:val="21"/>
                <w:szCs w:val="24"/>
                <w:lang w:val="en-US" w:eastAsia="uk-UA" w:bidi="ar-SA"/>
              </w:rPr>
            </w:pPr>
            <w:r>
              <w:t>30216</w:t>
            </w:r>
          </w:p>
        </w:tc>
        <w:tc>
          <w:tcPr>
            <w:tcW w:w="4535" w:type="dxa"/>
            <w:vAlign w:val="center"/>
          </w:tcPr>
          <w:p>
            <w:pPr>
              <w:pStyle w:val="9"/>
              <w:rPr>
                <w:rFonts w:ascii="方正书宋_GBK" w:hAnsi="方正书宋_GBK" w:eastAsia="方正书宋_GBK" w:cs="方正书宋_GBK"/>
                <w:sz w:val="21"/>
                <w:szCs w:val="24"/>
                <w:lang w:val="en-US" w:eastAsia="uk-UA" w:bidi="ar-SA"/>
              </w:rPr>
            </w:pPr>
            <w:r>
              <w:t>培训费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551" w:type="dxa"/>
            <w:vAlign w:val="center"/>
          </w:tcPr>
          <w:p>
            <w:pPr>
              <w:pStyle w:val="10"/>
              <w:rPr>
                <w:rFonts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21</w:t>
            </w:r>
          </w:p>
        </w:tc>
        <w:tc>
          <w:tcPr>
            <w:tcW w:w="1191" w:type="dxa"/>
            <w:vAlign w:val="center"/>
          </w:tcPr>
          <w:p>
            <w:pPr>
              <w:pStyle w:val="9"/>
              <w:rPr>
                <w:rFonts w:ascii="方正书宋_GBK" w:hAnsi="方正书宋_GBK" w:eastAsia="方正书宋_GBK" w:cs="方正书宋_GBK"/>
                <w:sz w:val="21"/>
                <w:szCs w:val="24"/>
                <w:lang w:val="en-US" w:eastAsia="uk-UA" w:bidi="ar-SA"/>
              </w:rPr>
            </w:pPr>
            <w:r>
              <w:t>30228</w:t>
            </w:r>
          </w:p>
        </w:tc>
        <w:tc>
          <w:tcPr>
            <w:tcW w:w="4535" w:type="dxa"/>
            <w:vAlign w:val="center"/>
          </w:tcPr>
          <w:p>
            <w:pPr>
              <w:pStyle w:val="9"/>
              <w:rPr>
                <w:rFonts w:ascii="方正书宋_GBK" w:hAnsi="方正书宋_GBK" w:eastAsia="方正书宋_GBK" w:cs="方正书宋_GBK"/>
                <w:sz w:val="21"/>
                <w:szCs w:val="24"/>
                <w:lang w:val="en-US" w:eastAsia="uk-UA" w:bidi="ar-SA"/>
              </w:rPr>
            </w:pPr>
            <w:r>
              <w:t>工会经费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22</w:t>
            </w:r>
          </w:p>
        </w:tc>
        <w:tc>
          <w:tcPr>
            <w:tcW w:w="1191" w:type="dxa"/>
            <w:vAlign w:val="center"/>
          </w:tcPr>
          <w:p>
            <w:pPr>
              <w:pStyle w:val="9"/>
              <w:rPr>
                <w:rFonts w:ascii="方正书宋_GBK" w:hAnsi="方正书宋_GBK" w:eastAsia="方正书宋_GBK" w:cs="方正书宋_GBK"/>
                <w:sz w:val="21"/>
                <w:szCs w:val="24"/>
                <w:lang w:val="en-US" w:eastAsia="uk-UA" w:bidi="ar-SA"/>
              </w:rPr>
            </w:pPr>
            <w:r>
              <w:t>30229</w:t>
            </w:r>
          </w:p>
        </w:tc>
        <w:tc>
          <w:tcPr>
            <w:tcW w:w="4535" w:type="dxa"/>
            <w:vAlign w:val="center"/>
          </w:tcPr>
          <w:p>
            <w:pPr>
              <w:pStyle w:val="9"/>
              <w:rPr>
                <w:rFonts w:ascii="方正书宋_GBK" w:hAnsi="方正书宋_GBK" w:eastAsia="方正书宋_GBK" w:cs="方正书宋_GBK"/>
                <w:sz w:val="21"/>
                <w:szCs w:val="24"/>
                <w:lang w:val="en-US" w:eastAsia="uk-UA" w:bidi="ar-SA"/>
              </w:rPr>
            </w:pPr>
            <w:r>
              <w:t>福利费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23</w:t>
            </w:r>
          </w:p>
        </w:tc>
        <w:tc>
          <w:tcPr>
            <w:tcW w:w="1191" w:type="dxa"/>
            <w:vAlign w:val="center"/>
          </w:tcPr>
          <w:p>
            <w:pPr>
              <w:pStyle w:val="9"/>
              <w:rPr>
                <w:rFonts w:ascii="方正书宋_GBK" w:hAnsi="方正书宋_GBK" w:eastAsia="方正书宋_GBK" w:cs="方正书宋_GBK"/>
                <w:sz w:val="21"/>
                <w:szCs w:val="24"/>
                <w:lang w:val="en-US" w:eastAsia="uk-UA" w:bidi="ar-SA"/>
              </w:rPr>
            </w:pPr>
            <w:r>
              <w:t>30231</w:t>
            </w:r>
          </w:p>
        </w:tc>
        <w:tc>
          <w:tcPr>
            <w:tcW w:w="4535" w:type="dxa"/>
            <w:vAlign w:val="center"/>
          </w:tcPr>
          <w:p>
            <w:pPr>
              <w:pStyle w:val="9"/>
              <w:rPr>
                <w:rFonts w:ascii="方正书宋_GBK" w:hAnsi="方正书宋_GBK" w:eastAsia="方正书宋_GBK" w:cs="方正书宋_GBK"/>
                <w:sz w:val="21"/>
                <w:szCs w:val="24"/>
                <w:lang w:val="en-US" w:eastAsia="uk-UA" w:bidi="ar-SA"/>
              </w:rPr>
            </w:pPr>
            <w:r>
              <w:t>公务用车运行维护费</w:t>
            </w:r>
          </w:p>
        </w:tc>
        <w:tc>
          <w:tcPr>
            <w:tcW w:w="2551"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24</w:t>
            </w:r>
          </w:p>
        </w:tc>
        <w:tc>
          <w:tcPr>
            <w:tcW w:w="1191" w:type="dxa"/>
            <w:vAlign w:val="center"/>
          </w:tcPr>
          <w:p>
            <w:pPr>
              <w:pStyle w:val="9"/>
              <w:rPr>
                <w:rFonts w:ascii="方正书宋_GBK" w:hAnsi="方正书宋_GBK" w:eastAsia="方正书宋_GBK" w:cs="方正书宋_GBK"/>
                <w:sz w:val="21"/>
                <w:szCs w:val="24"/>
                <w:lang w:val="en-US" w:eastAsia="uk-UA" w:bidi="ar-SA"/>
              </w:rPr>
            </w:pPr>
            <w:r>
              <w:t>30239</w:t>
            </w:r>
          </w:p>
        </w:tc>
        <w:tc>
          <w:tcPr>
            <w:tcW w:w="4535" w:type="dxa"/>
            <w:vAlign w:val="center"/>
          </w:tcPr>
          <w:p>
            <w:pPr>
              <w:pStyle w:val="9"/>
              <w:rPr>
                <w:rFonts w:ascii="方正书宋_GBK" w:hAnsi="方正书宋_GBK" w:eastAsia="方正书宋_GBK" w:cs="方正书宋_GBK"/>
                <w:sz w:val="21"/>
                <w:szCs w:val="24"/>
                <w:lang w:val="en-US" w:eastAsia="uk-UA" w:bidi="ar-SA"/>
              </w:rPr>
            </w:pPr>
            <w:r>
              <w:t>其他交通费用</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25</w:t>
            </w:r>
          </w:p>
        </w:tc>
        <w:tc>
          <w:tcPr>
            <w:tcW w:w="1191" w:type="dxa"/>
            <w:vAlign w:val="center"/>
          </w:tcPr>
          <w:p>
            <w:pPr>
              <w:pStyle w:val="9"/>
              <w:rPr>
                <w:rFonts w:ascii="方正书宋_GBK" w:hAnsi="方正书宋_GBK" w:eastAsia="方正书宋_GBK" w:cs="方正书宋_GBK"/>
                <w:sz w:val="21"/>
                <w:szCs w:val="24"/>
                <w:lang w:val="en-US" w:eastAsia="uk-UA" w:bidi="ar-SA"/>
              </w:rPr>
            </w:pPr>
            <w:r>
              <w:t>30299</w:t>
            </w:r>
          </w:p>
        </w:tc>
        <w:tc>
          <w:tcPr>
            <w:tcW w:w="4535" w:type="dxa"/>
            <w:vAlign w:val="center"/>
          </w:tcPr>
          <w:p>
            <w:pPr>
              <w:pStyle w:val="9"/>
              <w:rPr>
                <w:rFonts w:ascii="方正书宋_GBK" w:hAnsi="方正书宋_GBK" w:eastAsia="方正书宋_GBK" w:cs="方正书宋_GBK"/>
                <w:sz w:val="21"/>
                <w:szCs w:val="24"/>
                <w:lang w:val="en-US" w:eastAsia="uk-UA" w:bidi="ar-SA"/>
              </w:rPr>
            </w:pPr>
            <w:r>
              <w:t>其他商品和服务支出</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c>
          <w:tcPr>
            <w:tcW w:w="2551" w:type="dxa"/>
            <w:vAlign w:val="center"/>
          </w:tcPr>
          <w:p>
            <w:pPr>
              <w:pStyle w:val="10"/>
              <w:rPr>
                <w:rFonts w:hint="eastAsia" w:ascii="方正书宋_GBK" w:hAnsi="方正书宋_GBK" w:eastAsia="方正书宋_GBK" w:cs="方正书宋_GBK"/>
                <w:sz w:val="21"/>
                <w:szCs w:val="24"/>
                <w:lang w:val="en-US" w:eastAsia="uk-UA" w:bidi="ar-SA"/>
              </w:rPr>
            </w:pPr>
          </w:p>
        </w:tc>
        <w:tc>
          <w:tcPr>
            <w:tcW w:w="2552" w:type="dxa"/>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26</w:t>
            </w:r>
          </w:p>
        </w:tc>
        <w:tc>
          <w:tcPr>
            <w:tcW w:w="0" w:type="auto"/>
            <w:vAlign w:val="center"/>
          </w:tcPr>
          <w:p>
            <w:pPr>
              <w:pStyle w:val="9"/>
              <w:rPr>
                <w:rFonts w:ascii="方正书宋_GBK" w:hAnsi="方正书宋_GBK" w:eastAsia="方正书宋_GBK" w:cs="方正书宋_GBK"/>
                <w:sz w:val="21"/>
                <w:szCs w:val="24"/>
                <w:lang w:val="en-US" w:eastAsia="uk-UA" w:bidi="ar-SA"/>
              </w:rPr>
            </w:pPr>
            <w:r>
              <w:t>303</w:t>
            </w:r>
          </w:p>
        </w:tc>
        <w:tc>
          <w:tcPr>
            <w:tcW w:w="0" w:type="auto"/>
            <w:vAlign w:val="center"/>
          </w:tcPr>
          <w:p>
            <w:pPr>
              <w:pStyle w:val="9"/>
              <w:rPr>
                <w:rFonts w:ascii="方正书宋_GBK" w:hAnsi="方正书宋_GBK" w:eastAsia="方正书宋_GBK" w:cs="方正书宋_GBK"/>
                <w:sz w:val="21"/>
                <w:szCs w:val="24"/>
                <w:lang w:val="en-US" w:eastAsia="uk-UA" w:bidi="ar-SA"/>
              </w:rPr>
            </w:pPr>
            <w:r>
              <w:t>对个人和家庭的补助</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169.75</w:t>
            </w:r>
          </w:p>
        </w:tc>
        <w:tc>
          <w:tcPr>
            <w:tcW w:w="0" w:type="auto"/>
            <w:vAlign w:val="center"/>
          </w:tcPr>
          <w:p>
            <w:pPr>
              <w:pStyle w:val="1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27</w:t>
            </w:r>
          </w:p>
        </w:tc>
        <w:tc>
          <w:tcPr>
            <w:tcW w:w="0" w:type="auto"/>
            <w:vAlign w:val="center"/>
          </w:tcPr>
          <w:p>
            <w:pPr>
              <w:pStyle w:val="9"/>
              <w:rPr>
                <w:rFonts w:ascii="方正书宋_GBK" w:hAnsi="方正书宋_GBK" w:eastAsia="方正书宋_GBK" w:cs="方正书宋_GBK"/>
                <w:sz w:val="21"/>
                <w:szCs w:val="24"/>
                <w:lang w:val="en-US" w:eastAsia="uk-UA" w:bidi="ar-SA"/>
              </w:rPr>
            </w:pPr>
            <w:r>
              <w:t>30302</w:t>
            </w:r>
          </w:p>
        </w:tc>
        <w:tc>
          <w:tcPr>
            <w:tcW w:w="0" w:type="auto"/>
            <w:vAlign w:val="center"/>
          </w:tcPr>
          <w:p>
            <w:pPr>
              <w:pStyle w:val="9"/>
              <w:rPr>
                <w:rFonts w:ascii="方正书宋_GBK" w:hAnsi="方正书宋_GBK" w:eastAsia="方正书宋_GBK" w:cs="方正书宋_GBK"/>
                <w:sz w:val="21"/>
                <w:szCs w:val="24"/>
                <w:lang w:val="en-US" w:eastAsia="uk-UA" w:bidi="ar-SA"/>
              </w:rPr>
            </w:pPr>
            <w:r>
              <w:t>退休费</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145.23</w:t>
            </w:r>
          </w:p>
        </w:tc>
        <w:tc>
          <w:tcPr>
            <w:tcW w:w="0" w:type="auto"/>
            <w:vAlign w:val="center"/>
          </w:tcPr>
          <w:p>
            <w:pPr>
              <w:pStyle w:val="1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28</w:t>
            </w:r>
          </w:p>
        </w:tc>
        <w:tc>
          <w:tcPr>
            <w:tcW w:w="0" w:type="auto"/>
            <w:vAlign w:val="center"/>
          </w:tcPr>
          <w:p>
            <w:pPr>
              <w:pStyle w:val="9"/>
              <w:rPr>
                <w:rFonts w:ascii="方正书宋_GBK" w:hAnsi="方正书宋_GBK" w:eastAsia="方正书宋_GBK" w:cs="方正书宋_GBK"/>
                <w:sz w:val="21"/>
                <w:szCs w:val="24"/>
                <w:lang w:val="en-US" w:eastAsia="uk-UA" w:bidi="ar-SA"/>
              </w:rPr>
            </w:pPr>
            <w:r>
              <w:t>30305</w:t>
            </w:r>
          </w:p>
        </w:tc>
        <w:tc>
          <w:tcPr>
            <w:tcW w:w="0" w:type="auto"/>
            <w:vAlign w:val="center"/>
          </w:tcPr>
          <w:p>
            <w:pPr>
              <w:pStyle w:val="9"/>
              <w:rPr>
                <w:rFonts w:ascii="方正书宋_GBK" w:hAnsi="方正书宋_GBK" w:eastAsia="方正书宋_GBK" w:cs="方正书宋_GBK"/>
                <w:sz w:val="21"/>
                <w:szCs w:val="24"/>
                <w:lang w:val="en-US" w:eastAsia="uk-UA" w:bidi="ar-SA"/>
              </w:rPr>
            </w:pPr>
            <w:r>
              <w:t>生活补助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0.44</w:t>
            </w:r>
          </w:p>
        </w:tc>
        <w:tc>
          <w:tcPr>
            <w:tcW w:w="0" w:type="auto"/>
            <w:vAlign w:val="center"/>
          </w:tcPr>
          <w:p>
            <w:pPr>
              <w:pStyle w:val="1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29</w:t>
            </w:r>
          </w:p>
        </w:tc>
        <w:tc>
          <w:tcPr>
            <w:tcW w:w="0" w:type="auto"/>
            <w:vAlign w:val="center"/>
          </w:tcPr>
          <w:p>
            <w:pPr>
              <w:pStyle w:val="9"/>
              <w:rPr>
                <w:rFonts w:ascii="方正书宋_GBK" w:hAnsi="方正书宋_GBK" w:eastAsia="方正书宋_GBK" w:cs="方正书宋_GBK"/>
                <w:sz w:val="21"/>
                <w:szCs w:val="24"/>
                <w:lang w:val="en-US" w:eastAsia="uk-UA" w:bidi="ar-SA"/>
              </w:rPr>
            </w:pPr>
            <w:r>
              <w:t>30307</w:t>
            </w:r>
          </w:p>
        </w:tc>
        <w:tc>
          <w:tcPr>
            <w:tcW w:w="0" w:type="auto"/>
            <w:vAlign w:val="center"/>
          </w:tcPr>
          <w:p>
            <w:pPr>
              <w:pStyle w:val="9"/>
              <w:rPr>
                <w:rFonts w:ascii="方正书宋_GBK" w:hAnsi="方正书宋_GBK" w:eastAsia="方正书宋_GBK" w:cs="方正书宋_GBK"/>
                <w:sz w:val="21"/>
                <w:szCs w:val="24"/>
                <w:lang w:val="en-US" w:eastAsia="uk-UA" w:bidi="ar-SA"/>
              </w:rPr>
            </w:pPr>
            <w:r>
              <w:t>医疗费补助</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23.94</w:t>
            </w:r>
          </w:p>
        </w:tc>
        <w:tc>
          <w:tcPr>
            <w:tcW w:w="0" w:type="auto"/>
            <w:vAlign w:val="center"/>
          </w:tcPr>
          <w:p>
            <w:pPr>
              <w:pStyle w:val="10"/>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pPr>
              <w:pStyle w:val="8"/>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0" w:type="auto"/>
            <w:vAlign w:val="center"/>
          </w:tcPr>
          <w:p>
            <w:pPr>
              <w:pStyle w:val="9"/>
              <w:rPr>
                <w:rFonts w:ascii="方正书宋_GBK" w:hAnsi="方正书宋_GBK" w:eastAsia="方正书宋_GBK" w:cs="方正书宋_GBK"/>
                <w:sz w:val="21"/>
                <w:szCs w:val="24"/>
                <w:lang w:val="en-US" w:eastAsia="uk-UA" w:bidi="ar-SA"/>
              </w:rPr>
            </w:pPr>
            <w:r>
              <w:t>30309</w:t>
            </w:r>
          </w:p>
        </w:tc>
        <w:tc>
          <w:tcPr>
            <w:tcW w:w="0" w:type="auto"/>
            <w:vAlign w:val="center"/>
          </w:tcPr>
          <w:p>
            <w:pPr>
              <w:pStyle w:val="9"/>
              <w:rPr>
                <w:rFonts w:ascii="方正书宋_GBK" w:hAnsi="方正书宋_GBK" w:eastAsia="方正书宋_GBK" w:cs="方正书宋_GBK"/>
                <w:sz w:val="21"/>
                <w:szCs w:val="24"/>
                <w:lang w:val="en-US" w:eastAsia="uk-UA" w:bidi="ar-SA"/>
              </w:rPr>
            </w:pPr>
            <w:r>
              <w:t>奖励金</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0.14</w:t>
            </w:r>
          </w:p>
        </w:tc>
        <w:tc>
          <w:tcPr>
            <w:tcW w:w="0" w:type="auto"/>
            <w:vAlign w:val="top"/>
          </w:tcPr>
          <w:p>
            <w:pPr>
              <w:pStyle w:val="10"/>
              <w:rPr>
                <w:rFonts w:hint="eastAsia"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5"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1</w:t>
            </w:r>
          </w:p>
        </w:tc>
        <w:tc>
          <w:tcPr>
            <w:tcW w:w="3798" w:type="dxa"/>
            <w:vAlign w:val="center"/>
          </w:tcPr>
          <w:p>
            <w:pPr>
              <w:pStyle w:val="11"/>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12"/>
              <w:rPr>
                <w:rFonts w:hint="eastAsia" w:ascii="方正书宋_GBK" w:hAnsi="方正书宋_GBK" w:eastAsia="方正书宋_GBK" w:cs="方正书宋_GBK"/>
                <w:b/>
                <w:sz w:val="21"/>
                <w:szCs w:val="24"/>
                <w:lang w:val="en-US" w:eastAsia="uk-UA" w:bidi="ar-SA"/>
              </w:rPr>
            </w:pPr>
            <w:r>
              <w:rPr>
                <w:rFonts w:hint="eastAsia"/>
                <w:lang w:val="en-US" w:eastAsia="zh-CN"/>
              </w:rPr>
              <w:t>2.79</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2</w:t>
            </w:r>
          </w:p>
        </w:tc>
        <w:tc>
          <w:tcPr>
            <w:tcW w:w="3798" w:type="dxa"/>
            <w:vAlign w:val="center"/>
          </w:tcPr>
          <w:p>
            <w:pPr>
              <w:pStyle w:val="9"/>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2.79</w:t>
            </w:r>
          </w:p>
        </w:tc>
        <w:tc>
          <w:tcPr>
            <w:tcW w:w="238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3</w:t>
            </w:r>
          </w:p>
        </w:tc>
        <w:tc>
          <w:tcPr>
            <w:tcW w:w="3798" w:type="dxa"/>
            <w:vAlign w:val="center"/>
          </w:tcPr>
          <w:p>
            <w:pPr>
              <w:pStyle w:val="9"/>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4</w:t>
            </w:r>
          </w:p>
        </w:tc>
        <w:tc>
          <w:tcPr>
            <w:tcW w:w="3798" w:type="dxa"/>
            <w:vAlign w:val="center"/>
          </w:tcPr>
          <w:p>
            <w:pPr>
              <w:pStyle w:val="9"/>
              <w:rPr>
                <w:rFonts w:ascii="方正书宋_GBK" w:hAnsi="方正书宋_GBK" w:eastAsia="方正书宋_GBK" w:cs="方正书宋_GBK"/>
                <w:sz w:val="21"/>
                <w:szCs w:val="24"/>
                <w:lang w:val="en-US" w:eastAsia="uk-UA" w:bidi="ar-SA"/>
              </w:rPr>
            </w:pPr>
            <w:r>
              <w:t xml:space="preserve">    其中：教学科研人员因公出国（境）费</w:t>
            </w:r>
          </w:p>
        </w:tc>
        <w:tc>
          <w:tcPr>
            <w:tcW w:w="2382"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5</w:t>
            </w:r>
          </w:p>
        </w:tc>
        <w:tc>
          <w:tcPr>
            <w:tcW w:w="3798" w:type="dxa"/>
            <w:vAlign w:val="center"/>
          </w:tcPr>
          <w:p>
            <w:pPr>
              <w:pStyle w:val="9"/>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6</w:t>
            </w:r>
          </w:p>
        </w:tc>
        <w:tc>
          <w:tcPr>
            <w:tcW w:w="3798" w:type="dxa"/>
            <w:vAlign w:val="center"/>
          </w:tcPr>
          <w:p>
            <w:pPr>
              <w:pStyle w:val="9"/>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7</w:t>
            </w:r>
          </w:p>
        </w:tc>
        <w:tc>
          <w:tcPr>
            <w:tcW w:w="3798" w:type="dxa"/>
            <w:vAlign w:val="center"/>
          </w:tcPr>
          <w:p>
            <w:pPr>
              <w:pStyle w:val="9"/>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rPr>
                <w:rFonts w:ascii="方正书宋_GBK" w:hAnsi="方正书宋_GBK" w:eastAsia="方正书宋_GBK" w:cs="方正书宋_GBK"/>
                <w:sz w:val="21"/>
                <w:szCs w:val="24"/>
                <w:lang w:val="en-US" w:eastAsia="uk-UA" w:bidi="ar-SA"/>
              </w:rPr>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8</w:t>
            </w:r>
          </w:p>
        </w:tc>
        <w:tc>
          <w:tcPr>
            <w:tcW w:w="3798" w:type="dxa"/>
            <w:vAlign w:val="center"/>
          </w:tcPr>
          <w:p>
            <w:pPr>
              <w:pStyle w:val="9"/>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0"/>
              <w:rPr>
                <w:rFonts w:hint="eastAsia" w:ascii="方正书宋_GBK" w:hAnsi="方正书宋_GBK" w:eastAsia="方正书宋_GBK" w:cs="方正书宋_GBK"/>
                <w:sz w:val="21"/>
                <w:szCs w:val="24"/>
                <w:lang w:val="en-US" w:eastAsia="uk-UA" w:bidi="ar-SA"/>
              </w:rPr>
            </w:pPr>
            <w:r>
              <w:rPr>
                <w:rFonts w:hint="eastAsia"/>
                <w:lang w:val="en-US" w:eastAsia="zh-CN"/>
              </w:rPr>
              <w:t>2.79</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rFonts w:ascii="方正书宋_GBK" w:hAnsi="方正书宋_GBK" w:eastAsia="方正书宋_GBK" w:cs="方正书宋_GBK"/>
                <w:sz w:val="21"/>
                <w:szCs w:val="24"/>
                <w:lang w:val="en-US" w:eastAsia="uk-UA" w:bidi="ar-SA"/>
              </w:rPr>
            </w:pPr>
            <w:r>
              <w:t>9</w:t>
            </w:r>
          </w:p>
        </w:tc>
        <w:tc>
          <w:tcPr>
            <w:tcW w:w="3798" w:type="dxa"/>
            <w:vAlign w:val="center"/>
          </w:tcPr>
          <w:p>
            <w:pPr>
              <w:pStyle w:val="9"/>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0"/>
              <w:jc w:val="center"/>
              <w:rPr>
                <w:rFonts w:ascii="方正书宋_GBK" w:hAnsi="方正书宋_GBK" w:eastAsia="方正书宋_GBK" w:cs="方正书宋_GBK"/>
                <w:sz w:val="21"/>
                <w:szCs w:val="24"/>
                <w:lang w:val="en-US" w:eastAsia="uk-UA" w:bidi="ar-SA"/>
              </w:rPr>
            </w:pPr>
          </w:p>
        </w:tc>
        <w:tc>
          <w:tcPr>
            <w:tcW w:w="2381" w:type="dxa"/>
            <w:vAlign w:val="center"/>
          </w:tcPr>
          <w:p>
            <w:pPr>
              <w:pStyle w:val="10"/>
              <w:jc w:val="center"/>
              <w:rPr>
                <w:rFonts w:ascii="方正书宋_GBK" w:hAnsi="方正书宋_GBK" w:eastAsia="方正书宋_GBK" w:cs="方正书宋_GBK"/>
                <w:sz w:val="21"/>
                <w:szCs w:val="24"/>
                <w:lang w:val="en-US" w:eastAsia="uk-UA" w:bidi="ar-SA"/>
              </w:rPr>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pPr>
      <w:r>
        <w:rPr>
          <w:rFonts w:ascii="方正小标宋_GBK" w:hAnsi="方正小标宋_GBK" w:eastAsia="方正小标宋_GBK" w:cs="方正小标宋_GBK"/>
          <w:color w:val="000000"/>
          <w:sz w:val="44"/>
        </w:rPr>
        <w:t>唐山市</w:t>
      </w:r>
      <w:r>
        <w:rPr>
          <w:rFonts w:hint="eastAsia" w:ascii="方正小标宋_GBK" w:hAnsi="方正小标宋_GBK" w:eastAsia="方正小标宋_GBK" w:cs="方正小标宋_GBK"/>
          <w:color w:val="000000"/>
          <w:sz w:val="44"/>
          <w:lang w:eastAsia="zh-CN"/>
        </w:rPr>
        <w:t>路南区人民检察院</w:t>
      </w: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w:t>
      </w:r>
      <w:r>
        <w:rPr>
          <w:rFonts w:hint="eastAsia" w:eastAsia="方正仿宋_GBK"/>
          <w:color w:val="000000"/>
          <w:sz w:val="28"/>
          <w:lang w:eastAsia="zh-CN"/>
        </w:rPr>
        <w:t>路南区人民检察院</w:t>
      </w:r>
      <w:r>
        <w:rPr>
          <w:rFonts w:eastAsia="方正仿宋_GBK"/>
          <w:color w:val="000000"/>
          <w:sz w:val="28"/>
        </w:rPr>
        <w:t>2023年单位预算公开如下：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14"/>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依法惩治刑事犯罪，监督行政机关依法行政，促进社会和谐，维护社会稳定，服务全区工作大局，发挥服务保障职能。积极推进执行工作，切实保障群众合法权益，维护社会公平正义。检查监督，通过行驶检察权，惩罚犯罪活动，保护国家安全，保护公民、法人、其他组织和合法权益，保障国家法律的正确实施。</w:t>
      </w:r>
    </w:p>
    <w:p>
      <w:pPr>
        <w:ind w:firstLine="64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对侦查机关的侦查活动，审判机关的审判活动，监狱看守所等机关执行刑罚的活动，依法实行法律监督，维护司法公正。组织和指导全区控申部门受理来信来访、举报、刑事申诉、国家赔偿、司法救助工作，受理民事监督案件，办理区院管辖的信访、举报案件、刑事申诉案件、国家赔偿、司法救助案件以及上级机关交办、转办、督办案件。承担系统综合业务管理和综合事务管理工作。保护公民、法人和其他单位的合法权益，促进司法公正，维护社会稳定。</w:t>
      </w:r>
    </w:p>
    <w:p>
      <w:pPr>
        <w:ind w:firstLine="640"/>
        <w:rPr>
          <w:rFonts w:ascii="Times New Roman" w:hAnsi="Times New Roman" w:eastAsia="方正仿宋_GBK" w:cs="Times New Roman"/>
          <w:color w:val="000000"/>
          <w:sz w:val="28"/>
          <w:szCs w:val="24"/>
          <w:lang w:val="en-US" w:eastAsia="uk-UA" w:bidi="ar-SA"/>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ind w:firstLine="640"/>
        <w:rPr>
          <w:rFonts w:eastAsiaTheme="minorEastAsia"/>
          <w:lang w:eastAsia="zh-CN"/>
        </w:rPr>
      </w:pPr>
    </w:p>
    <w:p>
      <w:pPr>
        <w:jc w:val="center"/>
        <w:rPr>
          <w:rFonts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rPr>
                <w:rFonts w:hint="eastAsia" w:eastAsiaTheme="minorEastAsia"/>
                <w:lang w:eastAsia="zh-CN"/>
              </w:rPr>
            </w:pPr>
            <w:r>
              <w:rPr>
                <w:rFonts w:hint="eastAsia" w:eastAsiaTheme="minorEastAsia"/>
              </w:rPr>
              <w:t>唐山市</w:t>
            </w:r>
            <w:r>
              <w:rPr>
                <w:rFonts w:hint="eastAsia" w:eastAsiaTheme="minorEastAsia"/>
                <w:lang w:eastAsia="zh-CN"/>
              </w:rPr>
              <w:t>路南区人民检察院</w:t>
            </w:r>
          </w:p>
        </w:tc>
        <w:tc>
          <w:tcPr>
            <w:tcW w:w="1843" w:type="dxa"/>
            <w:vAlign w:val="center"/>
          </w:tcPr>
          <w:p>
            <w:pPr>
              <w:pStyle w:val="8"/>
            </w:pPr>
            <w:r>
              <w:t>行政</w:t>
            </w:r>
          </w:p>
        </w:tc>
        <w:tc>
          <w:tcPr>
            <w:tcW w:w="2126" w:type="dxa"/>
            <w:vAlign w:val="center"/>
          </w:tcPr>
          <w:p>
            <w:pPr>
              <w:pStyle w:val="8"/>
            </w:pPr>
            <w:r>
              <w:rPr>
                <w:rFonts w:hint="eastAsia"/>
              </w:rPr>
              <w:t>正科级</w:t>
            </w:r>
          </w:p>
        </w:tc>
        <w:tc>
          <w:tcPr>
            <w:tcW w:w="3827" w:type="dxa"/>
            <w:vAlign w:val="center"/>
          </w:tcPr>
          <w:p>
            <w:pPr>
              <w:pStyle w:val="8"/>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r>
        <w:t>单位预算安排的总体情况</w:t>
      </w:r>
    </w:p>
    <w:p>
      <w:pPr>
        <w:pStyle w:val="15"/>
      </w:pPr>
      <w:r>
        <w:t>1、收入说明</w:t>
      </w:r>
    </w:p>
    <w:p>
      <w:pPr>
        <w:pStyle w:val="15"/>
        <w:rPr>
          <w:rFonts w:hint="default" w:eastAsia="方正仿宋_GBK"/>
          <w:lang w:val="en-US" w:eastAsia="zh-CN"/>
        </w:rPr>
      </w:pPr>
      <w:r>
        <w:t>反映本单位当年全部收入。2023年预算收入</w:t>
      </w:r>
      <w:r>
        <w:rPr>
          <w:rFonts w:hint="eastAsia"/>
          <w:lang w:eastAsia="zh-CN"/>
        </w:rPr>
        <w:t xml:space="preserve"> </w:t>
      </w:r>
      <w:r>
        <w:rPr>
          <w:rFonts w:hint="eastAsia"/>
          <w:lang w:val="en-US" w:eastAsia="zh-CN"/>
        </w:rPr>
        <w:t>1542.58</w:t>
      </w:r>
      <w:r>
        <w:t>万元，其中：一般公共预算收入</w:t>
      </w:r>
      <w:r>
        <w:rPr>
          <w:rFonts w:hint="eastAsia"/>
          <w:lang w:val="en-US" w:eastAsia="zh-CN"/>
        </w:rPr>
        <w:t>1542.58</w:t>
      </w:r>
      <w:r>
        <w:t>万元，</w:t>
      </w:r>
      <w:r>
        <w:rPr>
          <w:rFonts w:hint="eastAsia"/>
          <w:lang w:eastAsia="zh-CN"/>
        </w:rPr>
        <w:t>政府性</w:t>
      </w:r>
      <w:r>
        <w:t>基金预算收入0万元，国有资本经营预算收入0万元，</w:t>
      </w:r>
      <w:r>
        <w:rPr>
          <w:rFonts w:hint="eastAsia"/>
          <w:lang w:eastAsia="zh-CN"/>
        </w:rPr>
        <w:t>事业单位收入</w:t>
      </w:r>
      <w:r>
        <w:rPr>
          <w:rFonts w:hint="eastAsia"/>
          <w:lang w:val="en-US" w:eastAsia="zh-CN"/>
        </w:rPr>
        <w:t>0万元，</w:t>
      </w:r>
      <w:r>
        <w:t>上年结转结余</w:t>
      </w:r>
      <w:r>
        <w:rPr>
          <w:rFonts w:hint="eastAsia"/>
          <w:lang w:val="en-US" w:eastAsia="zh-CN"/>
        </w:rPr>
        <w:t>0</w:t>
      </w:r>
      <w:r>
        <w:t>万元</w:t>
      </w:r>
      <w:r>
        <w:rPr>
          <w:rFonts w:hint="eastAsia"/>
          <w:lang w:eastAsia="zh-CN"/>
        </w:rPr>
        <w:t>，其他收入</w:t>
      </w:r>
      <w:r>
        <w:rPr>
          <w:rFonts w:hint="eastAsia"/>
          <w:lang w:val="en-US" w:eastAsia="zh-CN"/>
        </w:rPr>
        <w:t>0万元。</w:t>
      </w:r>
    </w:p>
    <w:p>
      <w:pPr>
        <w:pStyle w:val="15"/>
      </w:pPr>
      <w:r>
        <w:t>2、支出说明</w:t>
      </w:r>
    </w:p>
    <w:p>
      <w:pPr>
        <w:pStyle w:val="15"/>
      </w:pPr>
      <w:r>
        <w:t>2023年预算</w:t>
      </w:r>
      <w:r>
        <w:rPr>
          <w:rFonts w:hint="eastAsia"/>
          <w:lang w:val="en-US" w:eastAsia="zh-CN"/>
        </w:rPr>
        <w:t>1542.58</w:t>
      </w:r>
      <w:r>
        <w:t>万元，其中基本支出</w:t>
      </w:r>
      <w:r>
        <w:rPr>
          <w:rFonts w:hint="eastAsia"/>
          <w:lang w:val="en-US" w:eastAsia="zh-CN"/>
        </w:rPr>
        <w:t>1477.42</w:t>
      </w:r>
      <w:r>
        <w:t>万元，包括人员经费</w:t>
      </w:r>
      <w:r>
        <w:rPr>
          <w:rFonts w:hint="eastAsia"/>
          <w:lang w:eastAsia="zh-CN"/>
        </w:rPr>
        <w:t xml:space="preserve"> </w:t>
      </w:r>
      <w:r>
        <w:rPr>
          <w:rFonts w:hint="eastAsia"/>
          <w:lang w:val="en-US" w:eastAsia="zh-CN"/>
        </w:rPr>
        <w:t>1343.65</w:t>
      </w:r>
      <w:r>
        <w:t>万元和日常公用经费</w:t>
      </w:r>
      <w:r>
        <w:rPr>
          <w:rFonts w:hint="eastAsia"/>
          <w:lang w:val="en-US" w:eastAsia="zh-CN"/>
        </w:rPr>
        <w:t>133.77</w:t>
      </w:r>
      <w:r>
        <w:t>万元；项目支出</w:t>
      </w:r>
      <w:r>
        <w:rPr>
          <w:rFonts w:hint="eastAsia"/>
          <w:lang w:val="en-US" w:eastAsia="zh-CN"/>
        </w:rPr>
        <w:t>65.16</w:t>
      </w:r>
      <w:r>
        <w:t>万元。</w:t>
      </w:r>
    </w:p>
    <w:p>
      <w:pPr>
        <w:pStyle w:val="15"/>
      </w:pPr>
      <w:r>
        <w:t>3、比上年增减情况</w:t>
      </w:r>
    </w:p>
    <w:p>
      <w:pPr>
        <w:pStyle w:val="15"/>
      </w:pPr>
      <w:r>
        <w:t>2023年预算收支安排</w:t>
      </w:r>
      <w:r>
        <w:rPr>
          <w:rFonts w:hint="eastAsia"/>
          <w:lang w:eastAsia="zh-CN"/>
        </w:rPr>
        <w:t xml:space="preserve"> </w:t>
      </w:r>
      <w:r>
        <w:rPr>
          <w:rFonts w:hint="eastAsia"/>
          <w:lang w:val="en-US" w:eastAsia="zh-CN"/>
        </w:rPr>
        <w:t>1542.58</w:t>
      </w:r>
      <w:r>
        <w:t>万元，较202</w:t>
      </w:r>
      <w:r>
        <w:rPr>
          <w:rFonts w:hint="eastAsia"/>
          <w:lang w:val="en-US" w:eastAsia="zh-CN"/>
        </w:rPr>
        <w:t>2</w:t>
      </w:r>
      <w:r>
        <w:t>年预算</w:t>
      </w:r>
      <w:r>
        <w:rPr>
          <w:rFonts w:hint="eastAsia"/>
          <w:lang w:val="en-US" w:eastAsia="zh-CN"/>
        </w:rPr>
        <w:t xml:space="preserve">增加了255.16 </w:t>
      </w:r>
      <w:r>
        <w:t>万元，其中：基本支出</w:t>
      </w:r>
      <w:r>
        <w:rPr>
          <w:rFonts w:hint="eastAsia"/>
          <w:lang w:eastAsia="zh-CN"/>
        </w:rPr>
        <w:t>增加</w:t>
      </w:r>
      <w:r>
        <w:rPr>
          <w:rFonts w:hint="eastAsia"/>
          <w:lang w:val="en-US" w:eastAsia="zh-CN"/>
        </w:rPr>
        <w:t>190</w:t>
      </w:r>
      <w:r>
        <w:t>万元，主要为</w:t>
      </w:r>
      <w:r>
        <w:rPr>
          <w:rFonts w:hint="eastAsia"/>
          <w:lang w:eastAsia="zh-CN"/>
        </w:rPr>
        <w:t>人员经费</w:t>
      </w:r>
      <w:r>
        <w:t>支出；项目支出</w:t>
      </w:r>
      <w:r>
        <w:rPr>
          <w:rFonts w:hint="eastAsia"/>
          <w:lang w:eastAsia="zh-CN"/>
        </w:rPr>
        <w:t>增加</w:t>
      </w:r>
      <w:r>
        <w:rPr>
          <w:rFonts w:hint="eastAsia"/>
          <w:lang w:val="en-US" w:eastAsia="zh-CN"/>
        </w:rPr>
        <w:t>65.16</w:t>
      </w:r>
      <w:r>
        <w:t>万元，主要是</w:t>
      </w:r>
      <w:r>
        <w:rPr>
          <w:rFonts w:hint="eastAsia"/>
          <w:lang w:eastAsia="zh-CN"/>
        </w:rPr>
        <w:t>增加了后勤保障经费等</w:t>
      </w:r>
      <w:r>
        <w:t>。</w:t>
      </w:r>
    </w:p>
    <w:p>
      <w:pPr>
        <w:pStyle w:val="16"/>
        <w:rPr>
          <w:lang w:eastAsia="zh-CN"/>
        </w:rPr>
      </w:pPr>
    </w:p>
    <w:p>
      <w:pPr>
        <w:spacing w:before="10" w:after="10" w:line="360" w:lineRule="auto"/>
        <w:ind w:firstLine="640"/>
        <w:outlineLvl w:val="2"/>
      </w:pPr>
      <w:r>
        <w:rPr>
          <w:rFonts w:ascii="黑体" w:hAnsi="黑体" w:eastAsia="黑体" w:cs="黑体"/>
          <w:color w:val="000000"/>
          <w:sz w:val="32"/>
        </w:rPr>
        <w:t>三、机关运行经费安排情况</w:t>
      </w:r>
    </w:p>
    <w:p>
      <w:pPr>
        <w:pStyle w:val="17"/>
      </w:pPr>
      <w:r>
        <w:t>机关运行经费安排情况</w:t>
      </w:r>
    </w:p>
    <w:p>
      <w:pPr>
        <w:pStyle w:val="17"/>
      </w:pPr>
      <w:r>
        <w:t>2023年，我单位运行经费共计安排</w:t>
      </w:r>
      <w:r>
        <w:rPr>
          <w:rFonts w:hint="eastAsia"/>
          <w:lang w:val="en-US" w:eastAsia="zh-CN"/>
        </w:rPr>
        <w:t>133.77</w:t>
      </w:r>
      <w:r>
        <w:t>万元，主要用于保证机关正常运转的办公费、</w:t>
      </w:r>
      <w:r>
        <w:rPr>
          <w:rFonts w:hint="eastAsia"/>
          <w:lang w:eastAsia="zh-CN"/>
        </w:rPr>
        <w:t>水费、电费、</w:t>
      </w:r>
      <w:r>
        <w:t>邮电费、</w:t>
      </w:r>
      <w:r>
        <w:rPr>
          <w:rFonts w:hint="eastAsia"/>
          <w:lang w:eastAsia="zh-CN"/>
        </w:rPr>
        <w:t>取暖费、</w:t>
      </w:r>
      <w:r>
        <w:t>差旅费、</w:t>
      </w:r>
      <w:r>
        <w:rPr>
          <w:rFonts w:hint="eastAsia"/>
          <w:lang w:eastAsia="zh-CN"/>
        </w:rPr>
        <w:t>维修（护）费、培训费、工会费、</w:t>
      </w:r>
      <w:r>
        <w:t>福利费、</w:t>
      </w:r>
      <w:r>
        <w:rPr>
          <w:rFonts w:hint="eastAsia"/>
          <w:lang w:eastAsia="zh-CN"/>
        </w:rPr>
        <w:t>公务用车运行维护费、其他交通费、其他商品和服务支出费等支出。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18"/>
        <w:rPr>
          <w:color w:val="auto"/>
        </w:rPr>
      </w:pPr>
      <w:r>
        <w:rPr>
          <w:color w:val="auto"/>
        </w:rPr>
        <w:t>2023年，我单位“三公”经费预算安排</w:t>
      </w:r>
      <w:r>
        <w:rPr>
          <w:rFonts w:hint="eastAsia"/>
          <w:color w:val="auto"/>
          <w:lang w:val="en-US" w:eastAsia="zh-CN"/>
        </w:rPr>
        <w:t>2.78</w:t>
      </w:r>
      <w:r>
        <w:rPr>
          <w:color w:val="auto"/>
        </w:rPr>
        <w:t>万元，较2022年预算</w:t>
      </w:r>
      <w:r>
        <w:rPr>
          <w:rFonts w:hint="eastAsia"/>
          <w:color w:val="auto"/>
          <w:lang w:eastAsia="zh-CN"/>
        </w:rPr>
        <w:t>减少</w:t>
      </w:r>
      <w:r>
        <w:rPr>
          <w:rFonts w:hint="eastAsia"/>
          <w:color w:val="auto"/>
          <w:lang w:val="en-US" w:eastAsia="zh-CN"/>
        </w:rPr>
        <w:t>1.02</w:t>
      </w:r>
      <w:r>
        <w:rPr>
          <w:color w:val="auto"/>
        </w:rPr>
        <w:t>万元。具体安排情况为：</w:t>
      </w:r>
    </w:p>
    <w:p>
      <w:pPr>
        <w:pStyle w:val="18"/>
        <w:rPr>
          <w:rFonts w:hint="eastAsia" w:eastAsia="方正仿宋_GBK"/>
          <w:color w:val="auto"/>
          <w:lang w:val="en-US" w:eastAsia="zh-CN"/>
        </w:rPr>
      </w:pPr>
      <w:r>
        <w:rPr>
          <w:color w:val="auto"/>
        </w:rPr>
        <w:t>（一）公务用车购置及运行维护费，共计安排</w:t>
      </w:r>
      <w:r>
        <w:rPr>
          <w:rFonts w:hint="eastAsia"/>
          <w:color w:val="auto"/>
          <w:lang w:eastAsia="zh-CN"/>
        </w:rPr>
        <w:t xml:space="preserve"> </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w:t>
      </w:r>
      <w:r>
        <w:rPr>
          <w:rFonts w:hint="eastAsia"/>
          <w:color w:val="auto"/>
          <w:lang w:eastAsia="zh-CN"/>
        </w:rPr>
        <w:t>原因为认真落实党政机关厉行节约、反对浪费条例规定，从严控制支出。</w:t>
      </w:r>
    </w:p>
    <w:p>
      <w:pPr>
        <w:pStyle w:val="18"/>
        <w:rPr>
          <w:rFonts w:hint="eastAsia" w:eastAsia="方正仿宋_GBK"/>
          <w:color w:val="auto"/>
          <w:lang w:eastAsia="zh-CN"/>
        </w:rPr>
      </w:pPr>
      <w:r>
        <w:rPr>
          <w:color w:val="auto"/>
        </w:rPr>
        <w:t>①公务用车购置费为</w:t>
      </w:r>
      <w:r>
        <w:rPr>
          <w:rFonts w:hint="eastAsia"/>
          <w:color w:val="auto"/>
          <w:lang w:val="en-US" w:eastAsia="zh-CN"/>
        </w:rPr>
        <w:t>0</w:t>
      </w:r>
      <w:r>
        <w:rPr>
          <w:color w:val="auto"/>
        </w:rPr>
        <w:t>万元，</w:t>
      </w:r>
      <w:r>
        <w:rPr>
          <w:rFonts w:hint="eastAsia"/>
          <w:color w:val="auto"/>
          <w:lang w:eastAsia="zh-CN"/>
        </w:rPr>
        <w:t>与上年持平。原因为无公务用车购置计划。</w:t>
      </w:r>
    </w:p>
    <w:p>
      <w:pPr>
        <w:pStyle w:val="18"/>
        <w:rPr>
          <w:rFonts w:hint="eastAsia" w:eastAsia="方正仿宋_GBK"/>
          <w:color w:val="auto"/>
          <w:lang w:val="en-US" w:eastAsia="zh-CN"/>
        </w:rPr>
      </w:pPr>
      <w:r>
        <w:rPr>
          <w:color w:val="auto"/>
        </w:rPr>
        <w:t>②公务用车费运行维护费</w:t>
      </w:r>
      <w:r>
        <w:rPr>
          <w:rFonts w:hint="eastAsia"/>
          <w:color w:val="auto"/>
          <w:lang w:val="en-US" w:eastAsia="zh-CN"/>
        </w:rPr>
        <w:t>2.78</w:t>
      </w:r>
      <w:r>
        <w:rPr>
          <w:color w:val="auto"/>
        </w:rPr>
        <w:t>万元。较上年</w:t>
      </w:r>
      <w:r>
        <w:rPr>
          <w:rFonts w:hint="eastAsia"/>
          <w:color w:val="auto"/>
          <w:lang w:eastAsia="zh-CN"/>
        </w:rPr>
        <w:t>减少</w:t>
      </w:r>
      <w:r>
        <w:rPr>
          <w:rFonts w:hint="eastAsia"/>
          <w:color w:val="auto"/>
          <w:lang w:val="en-US" w:eastAsia="zh-CN"/>
        </w:rPr>
        <w:t>1.02</w:t>
      </w:r>
      <w:r>
        <w:rPr>
          <w:color w:val="auto"/>
        </w:rPr>
        <w:t>万元。原因</w:t>
      </w:r>
      <w:r>
        <w:rPr>
          <w:rFonts w:hint="eastAsia"/>
          <w:color w:val="auto"/>
          <w:lang w:eastAsia="zh-CN"/>
        </w:rPr>
        <w:t>为认真落实党政机关厉行节约、反对浪费条例规定，从严控制支出。</w:t>
      </w:r>
    </w:p>
    <w:p>
      <w:pPr>
        <w:pStyle w:val="18"/>
        <w:rPr>
          <w:rFonts w:hint="eastAsia"/>
          <w:lang w:eastAsia="zh-CN"/>
        </w:rPr>
      </w:pPr>
    </w:p>
    <w:p>
      <w:pPr>
        <w:pStyle w:val="18"/>
        <w:rPr>
          <w:color w:val="auto"/>
        </w:rPr>
      </w:pPr>
      <w:r>
        <w:t>（</w:t>
      </w:r>
      <w:r>
        <w:rPr>
          <w:color w:val="auto"/>
        </w:rPr>
        <w:t>二）公务接待费</w:t>
      </w:r>
      <w:r>
        <w:rPr>
          <w:rFonts w:hint="eastAsia"/>
          <w:color w:val="auto"/>
          <w:lang w:eastAsia="zh-CN"/>
        </w:rPr>
        <w:t xml:space="preserve">  </w:t>
      </w:r>
      <w:r>
        <w:rPr>
          <w:rFonts w:hint="eastAsia"/>
          <w:color w:val="auto"/>
          <w:lang w:val="en-US" w:eastAsia="zh-CN"/>
        </w:rPr>
        <w:t>0</w:t>
      </w:r>
      <w:r>
        <w:rPr>
          <w:color w:val="auto"/>
        </w:rPr>
        <w:t>万元；</w:t>
      </w:r>
      <w:r>
        <w:rPr>
          <w:rFonts w:hint="eastAsia"/>
          <w:color w:val="auto"/>
          <w:lang w:eastAsia="zh-CN"/>
        </w:rPr>
        <w:t>与上年持平。原因为无公务接待计划。</w:t>
      </w:r>
    </w:p>
    <w:p>
      <w:pPr>
        <w:pStyle w:val="18"/>
        <w:rPr>
          <w:color w:val="auto"/>
        </w:rPr>
      </w:pPr>
      <w:r>
        <w:rPr>
          <w:color w:val="auto"/>
        </w:rPr>
        <w:t>（三）因公出国（境）费0万元，与上年持平，原因</w:t>
      </w:r>
      <w:r>
        <w:rPr>
          <w:rFonts w:hint="eastAsia"/>
          <w:color w:val="auto"/>
          <w:lang w:eastAsia="zh-CN"/>
        </w:rPr>
        <w:t>为</w:t>
      </w:r>
      <w:r>
        <w:rPr>
          <w:color w:val="auto"/>
        </w:rPr>
        <w:t>无因公出国（境）计划。</w:t>
      </w:r>
    </w:p>
    <w:p>
      <w:pPr>
        <w:pStyle w:val="16"/>
      </w:pPr>
      <w:r>
        <w:rPr>
          <w:rFonts w:ascii="黑体" w:hAnsi="黑体" w:eastAsia="黑体" w:cs="黑体"/>
          <w:color w:val="000000"/>
          <w:sz w:val="32"/>
        </w:rPr>
        <w:t>五、预算绩效信息</w:t>
      </w:r>
    </w:p>
    <w:p>
      <w:pPr>
        <w:ind w:firstLine="560"/>
        <w:outlineLvl w:val="3"/>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color w:val="000000"/>
          <w:sz w:val="28"/>
          <w:lang w:eastAsia="zh-CN"/>
        </w:rPr>
        <w:t>后勤保障</w:t>
      </w:r>
      <w:r>
        <w:rPr>
          <w:rFonts w:ascii="方正仿宋_GBK" w:hAnsi="方正仿宋_GBK" w:eastAsia="方正仿宋_GBK" w:cs="方正仿宋_GBK"/>
          <w:color w:val="000000"/>
          <w:sz w:val="28"/>
        </w:rPr>
        <w:t>费绩效目标表</w:t>
      </w:r>
    </w:p>
    <w:p>
      <w:pPr>
        <w:ind w:firstLine="560"/>
        <w:rPr>
          <w:rFonts w:hint="eastAsia"/>
          <w:color w:val="FF0000"/>
          <w:lang w:eastAsia="zh-CN"/>
        </w:rPr>
      </w:pP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rPr>
                <w:color w:val="auto"/>
              </w:rPr>
            </w:pPr>
            <w:r>
              <w:rPr>
                <w:color w:val="auto"/>
              </w:rPr>
              <w:t>绩效目标</w:t>
            </w:r>
          </w:p>
        </w:tc>
        <w:tc>
          <w:tcPr>
            <w:tcW w:w="12756" w:type="dxa"/>
            <w:tcBorders>
              <w:bottom w:val="single" w:color="FFFFFF" w:sz="6" w:space="0"/>
            </w:tcBorders>
            <w:noWrap w:val="0"/>
            <w:vAlign w:val="center"/>
          </w:tcPr>
          <w:p>
            <w:pPr>
              <w:pStyle w:val="9"/>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rPr>
                <w:color w:val="auto"/>
              </w:rPr>
            </w:pPr>
            <w:r>
              <w:rPr>
                <w:color w:val="auto"/>
              </w:rPr>
              <w:t>一级指标</w:t>
            </w:r>
          </w:p>
        </w:tc>
        <w:tc>
          <w:tcPr>
            <w:tcW w:w="2268" w:type="dxa"/>
            <w:noWrap w:val="0"/>
            <w:vAlign w:val="center"/>
          </w:tcPr>
          <w:p>
            <w:pPr>
              <w:pStyle w:val="7"/>
              <w:rPr>
                <w:color w:val="auto"/>
              </w:rPr>
            </w:pPr>
            <w:r>
              <w:rPr>
                <w:color w:val="auto"/>
              </w:rPr>
              <w:t>二级指标</w:t>
            </w:r>
          </w:p>
        </w:tc>
        <w:tc>
          <w:tcPr>
            <w:tcW w:w="2835" w:type="dxa"/>
            <w:noWrap w:val="0"/>
            <w:vAlign w:val="center"/>
          </w:tcPr>
          <w:p>
            <w:pPr>
              <w:pStyle w:val="7"/>
              <w:rPr>
                <w:color w:val="auto"/>
              </w:rPr>
            </w:pPr>
            <w:r>
              <w:rPr>
                <w:color w:val="auto"/>
              </w:rPr>
              <w:t>三级指标</w:t>
            </w:r>
          </w:p>
        </w:tc>
        <w:tc>
          <w:tcPr>
            <w:tcW w:w="2835" w:type="dxa"/>
            <w:noWrap w:val="0"/>
            <w:vAlign w:val="center"/>
          </w:tcPr>
          <w:p>
            <w:pPr>
              <w:pStyle w:val="7"/>
              <w:rPr>
                <w:color w:val="auto"/>
              </w:rPr>
            </w:pPr>
            <w:r>
              <w:rPr>
                <w:color w:val="auto"/>
              </w:rPr>
              <w:t>绩效指标描述</w:t>
            </w:r>
          </w:p>
        </w:tc>
        <w:tc>
          <w:tcPr>
            <w:tcW w:w="2551" w:type="dxa"/>
            <w:noWrap w:val="0"/>
            <w:vAlign w:val="center"/>
          </w:tcPr>
          <w:p>
            <w:pPr>
              <w:pStyle w:val="7"/>
              <w:rPr>
                <w:color w:val="auto"/>
              </w:rPr>
            </w:pPr>
            <w:r>
              <w:rPr>
                <w:color w:val="auto"/>
              </w:rPr>
              <w:t>指标值</w:t>
            </w:r>
          </w:p>
        </w:tc>
        <w:tc>
          <w:tcPr>
            <w:tcW w:w="2268" w:type="dxa"/>
            <w:noWrap w:val="0"/>
            <w:vAlign w:val="center"/>
          </w:tcPr>
          <w:p>
            <w:pPr>
              <w:pStyle w:val="7"/>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rPr>
                <w:color w:val="auto"/>
              </w:rPr>
            </w:pPr>
            <w:r>
              <w:rPr>
                <w:color w:val="auto"/>
              </w:rPr>
              <w:t>产出指标</w:t>
            </w:r>
          </w:p>
        </w:tc>
        <w:tc>
          <w:tcPr>
            <w:tcW w:w="2268" w:type="dxa"/>
            <w:noWrap w:val="0"/>
            <w:vAlign w:val="center"/>
          </w:tcPr>
          <w:p>
            <w:pPr>
              <w:pStyle w:val="9"/>
              <w:rPr>
                <w:color w:val="auto"/>
              </w:rPr>
            </w:pPr>
            <w:r>
              <w:rPr>
                <w:color w:val="auto"/>
              </w:rPr>
              <w:t>数量指标</w:t>
            </w:r>
          </w:p>
        </w:tc>
        <w:tc>
          <w:tcPr>
            <w:tcW w:w="2835" w:type="dxa"/>
            <w:noWrap w:val="0"/>
            <w:vAlign w:val="center"/>
          </w:tcPr>
          <w:p>
            <w:pPr>
              <w:pStyle w:val="9"/>
              <w:rPr>
                <w:color w:val="auto"/>
              </w:rPr>
            </w:pPr>
            <w:r>
              <w:rPr>
                <w:color w:val="auto"/>
              </w:rPr>
              <w:t>工作完成率(%)</w:t>
            </w:r>
          </w:p>
        </w:tc>
        <w:tc>
          <w:tcPr>
            <w:tcW w:w="2835" w:type="dxa"/>
            <w:noWrap w:val="0"/>
            <w:vAlign w:val="center"/>
          </w:tcPr>
          <w:p>
            <w:pPr>
              <w:pStyle w:val="9"/>
              <w:rPr>
                <w:color w:val="auto"/>
              </w:rPr>
            </w:pPr>
            <w:r>
              <w:rPr>
                <w:color w:val="auto"/>
              </w:rPr>
              <w:t>工作完成率(%)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rFonts w:hint="eastAsia" w:eastAsia="方正书宋_GBK"/>
                <w:color w:val="auto"/>
                <w:lang w:val="en-US" w:eastAsia="zh-CN"/>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质量指标</w:t>
            </w:r>
          </w:p>
        </w:tc>
        <w:tc>
          <w:tcPr>
            <w:tcW w:w="2835" w:type="dxa"/>
            <w:noWrap w:val="0"/>
            <w:vAlign w:val="center"/>
          </w:tcPr>
          <w:p>
            <w:pPr>
              <w:pStyle w:val="9"/>
              <w:rPr>
                <w:color w:val="auto"/>
              </w:rPr>
            </w:pPr>
            <w:r>
              <w:rPr>
                <w:color w:val="auto"/>
              </w:rPr>
              <w:t>工作合格率(%)</w:t>
            </w:r>
          </w:p>
        </w:tc>
        <w:tc>
          <w:tcPr>
            <w:tcW w:w="2835" w:type="dxa"/>
            <w:noWrap w:val="0"/>
            <w:vAlign w:val="center"/>
          </w:tcPr>
          <w:p>
            <w:pPr>
              <w:pStyle w:val="9"/>
              <w:rPr>
                <w:color w:val="auto"/>
              </w:rPr>
            </w:pPr>
            <w:r>
              <w:rPr>
                <w:color w:val="auto"/>
              </w:rPr>
              <w:t>工作合格率(%)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成本指标</w:t>
            </w:r>
          </w:p>
        </w:tc>
        <w:tc>
          <w:tcPr>
            <w:tcW w:w="2835" w:type="dxa"/>
            <w:noWrap w:val="0"/>
            <w:vAlign w:val="center"/>
          </w:tcPr>
          <w:p>
            <w:pPr>
              <w:pStyle w:val="9"/>
              <w:rPr>
                <w:color w:val="auto"/>
              </w:rPr>
            </w:pPr>
            <w:r>
              <w:rPr>
                <w:color w:val="auto"/>
              </w:rPr>
              <w:t>预算执行率</w:t>
            </w:r>
          </w:p>
        </w:tc>
        <w:tc>
          <w:tcPr>
            <w:tcW w:w="2835" w:type="dxa"/>
            <w:noWrap w:val="0"/>
            <w:vAlign w:val="center"/>
          </w:tcPr>
          <w:p>
            <w:pPr>
              <w:pStyle w:val="9"/>
              <w:rPr>
                <w:color w:val="auto"/>
              </w:rPr>
            </w:pPr>
            <w:r>
              <w:rPr>
                <w:color w:val="auto"/>
              </w:rPr>
              <w:t>预算执行率</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时效指标</w:t>
            </w:r>
          </w:p>
        </w:tc>
        <w:tc>
          <w:tcPr>
            <w:tcW w:w="2835" w:type="dxa"/>
            <w:noWrap w:val="0"/>
            <w:vAlign w:val="center"/>
          </w:tcPr>
          <w:p>
            <w:pPr>
              <w:pStyle w:val="9"/>
              <w:rPr>
                <w:color w:val="auto"/>
              </w:rPr>
            </w:pPr>
            <w:r>
              <w:rPr>
                <w:color w:val="auto"/>
              </w:rPr>
              <w:t>完成时限</w:t>
            </w:r>
          </w:p>
        </w:tc>
        <w:tc>
          <w:tcPr>
            <w:tcW w:w="2835" w:type="dxa"/>
            <w:noWrap w:val="0"/>
            <w:vAlign w:val="center"/>
          </w:tcPr>
          <w:p>
            <w:pPr>
              <w:pStyle w:val="9"/>
              <w:rPr>
                <w:color w:val="auto"/>
              </w:rPr>
            </w:pPr>
            <w:r>
              <w:rPr>
                <w:color w:val="auto"/>
              </w:rPr>
              <w:t>完成时限</w:t>
            </w:r>
          </w:p>
        </w:tc>
        <w:tc>
          <w:tcPr>
            <w:tcW w:w="2551" w:type="dxa"/>
            <w:noWrap w:val="0"/>
            <w:vAlign w:val="center"/>
          </w:tcPr>
          <w:p>
            <w:pPr>
              <w:pStyle w:val="9"/>
              <w:rPr>
                <w:color w:val="auto"/>
              </w:rPr>
            </w:pPr>
            <w:r>
              <w:rPr>
                <w:color w:val="auto"/>
              </w:rPr>
              <w:t>2023年12月31日</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效益指标</w:t>
            </w:r>
          </w:p>
        </w:tc>
        <w:tc>
          <w:tcPr>
            <w:tcW w:w="2268" w:type="dxa"/>
            <w:noWrap w:val="0"/>
            <w:vAlign w:val="center"/>
          </w:tcPr>
          <w:p>
            <w:pPr>
              <w:pStyle w:val="9"/>
              <w:rPr>
                <w:color w:val="auto"/>
              </w:rPr>
            </w:pPr>
            <w:r>
              <w:rPr>
                <w:color w:val="auto"/>
              </w:rPr>
              <w:t>社会效益指标</w:t>
            </w:r>
          </w:p>
        </w:tc>
        <w:tc>
          <w:tcPr>
            <w:tcW w:w="2835" w:type="dxa"/>
            <w:noWrap w:val="0"/>
            <w:vAlign w:val="center"/>
          </w:tcPr>
          <w:p>
            <w:pPr>
              <w:pStyle w:val="9"/>
              <w:rPr>
                <w:color w:val="auto"/>
              </w:rPr>
            </w:pPr>
            <w:r>
              <w:rPr>
                <w:color w:val="auto"/>
              </w:rPr>
              <w:t>保障工作正常开展</w:t>
            </w:r>
          </w:p>
        </w:tc>
        <w:tc>
          <w:tcPr>
            <w:tcW w:w="2835" w:type="dxa"/>
            <w:noWrap w:val="0"/>
            <w:vAlign w:val="center"/>
          </w:tcPr>
          <w:p>
            <w:pPr>
              <w:pStyle w:val="9"/>
              <w:rPr>
                <w:color w:val="auto"/>
              </w:rPr>
            </w:pPr>
            <w:r>
              <w:rPr>
                <w:color w:val="auto"/>
              </w:rPr>
              <w:t>保障工作正常开展</w:t>
            </w:r>
          </w:p>
        </w:tc>
        <w:tc>
          <w:tcPr>
            <w:tcW w:w="2551" w:type="dxa"/>
            <w:noWrap w:val="0"/>
            <w:vAlign w:val="center"/>
          </w:tcPr>
          <w:p>
            <w:pPr>
              <w:pStyle w:val="9"/>
              <w:rPr>
                <w:color w:val="auto"/>
              </w:rPr>
            </w:pPr>
            <w:r>
              <w:rPr>
                <w:color w:val="auto"/>
              </w:rPr>
              <w:t>保障工作正常开展</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满意度指标</w:t>
            </w:r>
          </w:p>
        </w:tc>
        <w:tc>
          <w:tcPr>
            <w:tcW w:w="2268" w:type="dxa"/>
            <w:noWrap w:val="0"/>
            <w:vAlign w:val="center"/>
          </w:tcPr>
          <w:p>
            <w:pPr>
              <w:pStyle w:val="9"/>
              <w:rPr>
                <w:color w:val="auto"/>
              </w:rPr>
            </w:pPr>
            <w:r>
              <w:rPr>
                <w:color w:val="auto"/>
              </w:rPr>
              <w:t>服务对象满意度指标</w:t>
            </w:r>
          </w:p>
        </w:tc>
        <w:tc>
          <w:tcPr>
            <w:tcW w:w="2835" w:type="dxa"/>
            <w:noWrap w:val="0"/>
            <w:vAlign w:val="center"/>
          </w:tcPr>
          <w:p>
            <w:pPr>
              <w:pStyle w:val="9"/>
              <w:rPr>
                <w:color w:val="auto"/>
              </w:rPr>
            </w:pPr>
            <w:r>
              <w:rPr>
                <w:color w:val="auto"/>
              </w:rPr>
              <w:t>服务对象满意度</w:t>
            </w:r>
          </w:p>
        </w:tc>
        <w:tc>
          <w:tcPr>
            <w:tcW w:w="2835" w:type="dxa"/>
            <w:noWrap w:val="0"/>
            <w:vAlign w:val="center"/>
          </w:tcPr>
          <w:p>
            <w:pPr>
              <w:pStyle w:val="9"/>
              <w:rPr>
                <w:color w:val="auto"/>
              </w:rPr>
            </w:pPr>
            <w:r>
              <w:rPr>
                <w:color w:val="auto"/>
              </w:rPr>
              <w:t>服务对象满意度</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r>
              <w:rPr>
                <w:rFonts w:hint="eastAsia"/>
                <w:color w:val="auto"/>
                <w:lang w:val="en-US" w:eastAsia="zh-CN"/>
              </w:rPr>
              <w:t>工作计划</w:t>
            </w:r>
          </w:p>
        </w:tc>
      </w:tr>
    </w:tbl>
    <w:p>
      <w:pPr>
        <w:rPr>
          <w:color w:val="auto"/>
        </w:rPr>
        <w:sectPr>
          <w:pgSz w:w="16840" w:h="11900" w:orient="landscape"/>
          <w:pgMar w:top="1361" w:right="1020" w:bottom="1134" w:left="1020" w:header="720" w:footer="720" w:gutter="0"/>
          <w:cols w:space="720" w:num="1"/>
        </w:sectPr>
      </w:pPr>
    </w:p>
    <w:p>
      <w:pPr>
        <w:ind w:firstLine="560"/>
        <w:outlineLvl w:val="3"/>
        <w:rPr>
          <w:rFonts w:ascii="方正仿宋_GBK" w:hAnsi="方正仿宋_GBK" w:eastAsia="方正仿宋_GBK" w:cs="方正仿宋_GBK"/>
          <w:color w:val="auto"/>
          <w:sz w:val="28"/>
        </w:rPr>
      </w:pPr>
    </w:p>
    <w:p>
      <w:pPr>
        <w:ind w:firstLine="560"/>
        <w:outlineLvl w:val="3"/>
        <w:rPr>
          <w:rFonts w:hint="eastAsia" w:ascii="方正仿宋_GBK" w:hAnsi="方正仿宋_GBK" w:eastAsia="方正仿宋_GBK" w:cs="方正仿宋_GBK"/>
          <w:color w:val="auto"/>
          <w:sz w:val="28"/>
          <w:lang w:val="en-US" w:eastAsia="zh-CN"/>
        </w:rPr>
      </w:pPr>
    </w:p>
    <w:p>
      <w:pPr>
        <w:numPr>
          <w:ilvl w:val="0"/>
          <w:numId w:val="0"/>
        </w:numPr>
        <w:ind w:firstLine="280" w:firstLineChars="100"/>
        <w:outlineLvl w:val="3"/>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lang w:val="en-US" w:eastAsia="zh-CN"/>
        </w:rPr>
        <w:t>2、</w:t>
      </w:r>
      <w:r>
        <w:rPr>
          <w:rFonts w:ascii="方正仿宋_GBK" w:hAnsi="方正仿宋_GBK" w:eastAsia="方正仿宋_GBK" w:cs="方正仿宋_GBK"/>
          <w:color w:val="auto"/>
          <w:sz w:val="28"/>
        </w:rPr>
        <w:t>劳务费</w:t>
      </w:r>
      <w:r>
        <w:rPr>
          <w:rFonts w:hint="eastAsia" w:ascii="方正仿宋_GBK" w:hAnsi="方正仿宋_GBK" w:eastAsia="方正仿宋_GBK" w:cs="方正仿宋_GBK"/>
          <w:color w:val="auto"/>
          <w:sz w:val="28"/>
          <w:lang w:val="en-US" w:eastAsia="zh-CN"/>
        </w:rPr>
        <w:t>(劳务派遣人员经费)</w:t>
      </w:r>
      <w:r>
        <w:rPr>
          <w:rFonts w:ascii="方正仿宋_GBK" w:hAnsi="方正仿宋_GBK" w:eastAsia="方正仿宋_GBK" w:cs="方正仿宋_GBK"/>
          <w:color w:val="auto"/>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rPr>
                <w:color w:val="auto"/>
              </w:rPr>
            </w:pPr>
            <w:r>
              <w:rPr>
                <w:color w:val="auto"/>
              </w:rPr>
              <w:t>绩效目标</w:t>
            </w:r>
          </w:p>
        </w:tc>
        <w:tc>
          <w:tcPr>
            <w:tcW w:w="12756" w:type="dxa"/>
            <w:tcBorders>
              <w:bottom w:val="single" w:color="FFFFFF" w:sz="6" w:space="0"/>
            </w:tcBorders>
            <w:noWrap w:val="0"/>
            <w:vAlign w:val="center"/>
          </w:tcPr>
          <w:p>
            <w:pPr>
              <w:pStyle w:val="9"/>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rPr>
                <w:color w:val="auto"/>
              </w:rPr>
            </w:pPr>
            <w:r>
              <w:rPr>
                <w:color w:val="auto"/>
              </w:rPr>
              <w:t>一级指标</w:t>
            </w:r>
          </w:p>
        </w:tc>
        <w:tc>
          <w:tcPr>
            <w:tcW w:w="2268" w:type="dxa"/>
            <w:noWrap w:val="0"/>
            <w:vAlign w:val="center"/>
          </w:tcPr>
          <w:p>
            <w:pPr>
              <w:pStyle w:val="7"/>
              <w:rPr>
                <w:color w:val="auto"/>
              </w:rPr>
            </w:pPr>
            <w:r>
              <w:rPr>
                <w:color w:val="auto"/>
              </w:rPr>
              <w:t>二级指标</w:t>
            </w:r>
          </w:p>
        </w:tc>
        <w:tc>
          <w:tcPr>
            <w:tcW w:w="2835" w:type="dxa"/>
            <w:noWrap w:val="0"/>
            <w:vAlign w:val="center"/>
          </w:tcPr>
          <w:p>
            <w:pPr>
              <w:pStyle w:val="7"/>
              <w:rPr>
                <w:color w:val="auto"/>
              </w:rPr>
            </w:pPr>
            <w:r>
              <w:rPr>
                <w:color w:val="auto"/>
              </w:rPr>
              <w:t>三级指标</w:t>
            </w:r>
          </w:p>
        </w:tc>
        <w:tc>
          <w:tcPr>
            <w:tcW w:w="2835" w:type="dxa"/>
            <w:noWrap w:val="0"/>
            <w:vAlign w:val="center"/>
          </w:tcPr>
          <w:p>
            <w:pPr>
              <w:pStyle w:val="7"/>
              <w:rPr>
                <w:color w:val="auto"/>
              </w:rPr>
            </w:pPr>
            <w:r>
              <w:rPr>
                <w:color w:val="auto"/>
              </w:rPr>
              <w:t>绩效指标描述</w:t>
            </w:r>
          </w:p>
        </w:tc>
        <w:tc>
          <w:tcPr>
            <w:tcW w:w="2551" w:type="dxa"/>
            <w:noWrap w:val="0"/>
            <w:vAlign w:val="center"/>
          </w:tcPr>
          <w:p>
            <w:pPr>
              <w:pStyle w:val="7"/>
              <w:rPr>
                <w:color w:val="auto"/>
              </w:rPr>
            </w:pPr>
            <w:r>
              <w:rPr>
                <w:color w:val="auto"/>
              </w:rPr>
              <w:t>指标值</w:t>
            </w:r>
          </w:p>
        </w:tc>
        <w:tc>
          <w:tcPr>
            <w:tcW w:w="2268" w:type="dxa"/>
            <w:noWrap w:val="0"/>
            <w:vAlign w:val="center"/>
          </w:tcPr>
          <w:p>
            <w:pPr>
              <w:pStyle w:val="7"/>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rPr>
                <w:color w:val="auto"/>
              </w:rPr>
            </w:pPr>
            <w:r>
              <w:rPr>
                <w:color w:val="auto"/>
              </w:rPr>
              <w:t>产出指标</w:t>
            </w:r>
          </w:p>
        </w:tc>
        <w:tc>
          <w:tcPr>
            <w:tcW w:w="2268" w:type="dxa"/>
            <w:noWrap w:val="0"/>
            <w:vAlign w:val="center"/>
          </w:tcPr>
          <w:p>
            <w:pPr>
              <w:pStyle w:val="9"/>
              <w:rPr>
                <w:color w:val="auto"/>
              </w:rPr>
            </w:pPr>
            <w:r>
              <w:rPr>
                <w:color w:val="auto"/>
              </w:rPr>
              <w:t>数量指标</w:t>
            </w:r>
          </w:p>
        </w:tc>
        <w:tc>
          <w:tcPr>
            <w:tcW w:w="2835" w:type="dxa"/>
            <w:noWrap w:val="0"/>
            <w:vAlign w:val="center"/>
          </w:tcPr>
          <w:p>
            <w:pPr>
              <w:pStyle w:val="9"/>
              <w:rPr>
                <w:color w:val="auto"/>
              </w:rPr>
            </w:pPr>
            <w:r>
              <w:rPr>
                <w:color w:val="auto"/>
              </w:rPr>
              <w:t>工作完成率(%)</w:t>
            </w:r>
          </w:p>
        </w:tc>
        <w:tc>
          <w:tcPr>
            <w:tcW w:w="2835" w:type="dxa"/>
            <w:noWrap w:val="0"/>
            <w:vAlign w:val="center"/>
          </w:tcPr>
          <w:p>
            <w:pPr>
              <w:pStyle w:val="9"/>
              <w:rPr>
                <w:color w:val="auto"/>
              </w:rPr>
            </w:pPr>
            <w:r>
              <w:rPr>
                <w:color w:val="auto"/>
              </w:rPr>
              <w:t>工作完成率(%)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质量指标</w:t>
            </w:r>
          </w:p>
        </w:tc>
        <w:tc>
          <w:tcPr>
            <w:tcW w:w="2835" w:type="dxa"/>
            <w:noWrap w:val="0"/>
            <w:vAlign w:val="center"/>
          </w:tcPr>
          <w:p>
            <w:pPr>
              <w:pStyle w:val="9"/>
              <w:rPr>
                <w:color w:val="auto"/>
              </w:rPr>
            </w:pPr>
            <w:r>
              <w:rPr>
                <w:color w:val="auto"/>
              </w:rPr>
              <w:t>工作合格率(%)</w:t>
            </w:r>
          </w:p>
        </w:tc>
        <w:tc>
          <w:tcPr>
            <w:tcW w:w="2835" w:type="dxa"/>
            <w:noWrap w:val="0"/>
            <w:vAlign w:val="center"/>
          </w:tcPr>
          <w:p>
            <w:pPr>
              <w:pStyle w:val="9"/>
              <w:rPr>
                <w:color w:val="auto"/>
              </w:rPr>
            </w:pPr>
            <w:r>
              <w:rPr>
                <w:color w:val="auto"/>
              </w:rPr>
              <w:t>工作合格率(%)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成本指标</w:t>
            </w:r>
          </w:p>
        </w:tc>
        <w:tc>
          <w:tcPr>
            <w:tcW w:w="2835" w:type="dxa"/>
            <w:noWrap w:val="0"/>
            <w:vAlign w:val="center"/>
          </w:tcPr>
          <w:p>
            <w:pPr>
              <w:pStyle w:val="9"/>
              <w:rPr>
                <w:color w:val="auto"/>
              </w:rPr>
            </w:pPr>
            <w:r>
              <w:rPr>
                <w:color w:val="auto"/>
              </w:rPr>
              <w:t>预算执行率</w:t>
            </w:r>
          </w:p>
        </w:tc>
        <w:tc>
          <w:tcPr>
            <w:tcW w:w="2835" w:type="dxa"/>
            <w:noWrap w:val="0"/>
            <w:vAlign w:val="center"/>
          </w:tcPr>
          <w:p>
            <w:pPr>
              <w:pStyle w:val="9"/>
              <w:rPr>
                <w:color w:val="auto"/>
              </w:rPr>
            </w:pPr>
            <w:r>
              <w:rPr>
                <w:color w:val="auto"/>
              </w:rPr>
              <w:t>预算执行率</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时效指标</w:t>
            </w:r>
          </w:p>
        </w:tc>
        <w:tc>
          <w:tcPr>
            <w:tcW w:w="2835" w:type="dxa"/>
            <w:noWrap w:val="0"/>
            <w:vAlign w:val="center"/>
          </w:tcPr>
          <w:p>
            <w:pPr>
              <w:pStyle w:val="9"/>
              <w:rPr>
                <w:color w:val="auto"/>
              </w:rPr>
            </w:pPr>
            <w:r>
              <w:rPr>
                <w:color w:val="auto"/>
              </w:rPr>
              <w:t>完成时限</w:t>
            </w:r>
          </w:p>
        </w:tc>
        <w:tc>
          <w:tcPr>
            <w:tcW w:w="2835" w:type="dxa"/>
            <w:noWrap w:val="0"/>
            <w:vAlign w:val="center"/>
          </w:tcPr>
          <w:p>
            <w:pPr>
              <w:pStyle w:val="9"/>
              <w:rPr>
                <w:color w:val="auto"/>
              </w:rPr>
            </w:pPr>
            <w:r>
              <w:rPr>
                <w:color w:val="auto"/>
              </w:rPr>
              <w:t>完成时限</w:t>
            </w:r>
          </w:p>
        </w:tc>
        <w:tc>
          <w:tcPr>
            <w:tcW w:w="2551" w:type="dxa"/>
            <w:noWrap w:val="0"/>
            <w:vAlign w:val="center"/>
          </w:tcPr>
          <w:p>
            <w:pPr>
              <w:pStyle w:val="9"/>
              <w:rPr>
                <w:color w:val="auto"/>
              </w:rPr>
            </w:pPr>
            <w:r>
              <w:rPr>
                <w:color w:val="auto"/>
              </w:rPr>
              <w:t>2023年12月31日</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效益指标</w:t>
            </w:r>
          </w:p>
        </w:tc>
        <w:tc>
          <w:tcPr>
            <w:tcW w:w="2268" w:type="dxa"/>
            <w:noWrap w:val="0"/>
            <w:vAlign w:val="center"/>
          </w:tcPr>
          <w:p>
            <w:pPr>
              <w:pStyle w:val="9"/>
              <w:rPr>
                <w:color w:val="auto"/>
              </w:rPr>
            </w:pPr>
            <w:r>
              <w:rPr>
                <w:color w:val="auto"/>
              </w:rPr>
              <w:t>社会效益指标</w:t>
            </w:r>
          </w:p>
        </w:tc>
        <w:tc>
          <w:tcPr>
            <w:tcW w:w="2835" w:type="dxa"/>
            <w:noWrap w:val="0"/>
            <w:vAlign w:val="center"/>
          </w:tcPr>
          <w:p>
            <w:pPr>
              <w:pStyle w:val="9"/>
              <w:rPr>
                <w:color w:val="auto"/>
              </w:rPr>
            </w:pPr>
            <w:r>
              <w:rPr>
                <w:color w:val="auto"/>
              </w:rPr>
              <w:t>保障工作正常开展</w:t>
            </w:r>
          </w:p>
        </w:tc>
        <w:tc>
          <w:tcPr>
            <w:tcW w:w="2835" w:type="dxa"/>
            <w:noWrap w:val="0"/>
            <w:vAlign w:val="center"/>
          </w:tcPr>
          <w:p>
            <w:pPr>
              <w:pStyle w:val="9"/>
              <w:rPr>
                <w:color w:val="auto"/>
              </w:rPr>
            </w:pPr>
            <w:r>
              <w:rPr>
                <w:color w:val="auto"/>
              </w:rPr>
              <w:t>保障工作正常开展</w:t>
            </w:r>
          </w:p>
        </w:tc>
        <w:tc>
          <w:tcPr>
            <w:tcW w:w="2551" w:type="dxa"/>
            <w:noWrap w:val="0"/>
            <w:vAlign w:val="center"/>
          </w:tcPr>
          <w:p>
            <w:pPr>
              <w:pStyle w:val="9"/>
              <w:rPr>
                <w:color w:val="auto"/>
              </w:rPr>
            </w:pPr>
            <w:r>
              <w:rPr>
                <w:color w:val="auto"/>
              </w:rPr>
              <w:t>保障工作正常开展</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满意度指标</w:t>
            </w:r>
          </w:p>
        </w:tc>
        <w:tc>
          <w:tcPr>
            <w:tcW w:w="2268" w:type="dxa"/>
            <w:noWrap w:val="0"/>
            <w:vAlign w:val="center"/>
          </w:tcPr>
          <w:p>
            <w:pPr>
              <w:pStyle w:val="9"/>
              <w:rPr>
                <w:color w:val="auto"/>
              </w:rPr>
            </w:pPr>
            <w:r>
              <w:rPr>
                <w:color w:val="auto"/>
              </w:rPr>
              <w:t>服务对象满意度指标</w:t>
            </w:r>
          </w:p>
        </w:tc>
        <w:tc>
          <w:tcPr>
            <w:tcW w:w="2835" w:type="dxa"/>
            <w:noWrap w:val="0"/>
            <w:vAlign w:val="center"/>
          </w:tcPr>
          <w:p>
            <w:pPr>
              <w:pStyle w:val="9"/>
              <w:rPr>
                <w:color w:val="auto"/>
              </w:rPr>
            </w:pPr>
            <w:r>
              <w:rPr>
                <w:color w:val="auto"/>
              </w:rPr>
              <w:t>服务对象满意度</w:t>
            </w:r>
          </w:p>
        </w:tc>
        <w:tc>
          <w:tcPr>
            <w:tcW w:w="2835" w:type="dxa"/>
            <w:noWrap w:val="0"/>
            <w:vAlign w:val="center"/>
          </w:tcPr>
          <w:p>
            <w:pPr>
              <w:pStyle w:val="9"/>
              <w:rPr>
                <w:color w:val="auto"/>
              </w:rPr>
            </w:pPr>
            <w:r>
              <w:rPr>
                <w:color w:val="auto"/>
              </w:rPr>
              <w:t>服务对象满意度</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p>
        </w:tc>
      </w:tr>
    </w:tbl>
    <w:p>
      <w:pPr>
        <w:ind w:firstLine="560"/>
        <w:outlineLvl w:val="3"/>
        <w:rPr>
          <w:rFonts w:ascii="方正仿宋_GBK" w:hAnsi="方正仿宋_GBK" w:eastAsia="方正仿宋_GBK" w:cs="方正仿宋_GBK"/>
          <w:color w:val="auto"/>
          <w:sz w:val="28"/>
        </w:rPr>
      </w:pPr>
    </w:p>
    <w:p>
      <w:pPr>
        <w:ind w:firstLine="560"/>
        <w:outlineLvl w:val="3"/>
        <w:rPr>
          <w:rFonts w:ascii="方正仿宋_GBK" w:hAnsi="方正仿宋_GBK" w:eastAsia="方正仿宋_GBK" w:cs="方正仿宋_GBK"/>
          <w:color w:val="auto"/>
          <w:sz w:val="28"/>
        </w:rPr>
      </w:pPr>
    </w:p>
    <w:p>
      <w:pPr>
        <w:ind w:firstLine="560"/>
        <w:outlineLvl w:val="3"/>
        <w:rPr>
          <w:color w:val="auto"/>
        </w:rPr>
      </w:pPr>
      <w:r>
        <w:rPr>
          <w:rFonts w:ascii="方正仿宋_GBK" w:hAnsi="方正仿宋_GBK" w:eastAsia="方正仿宋_GBK" w:cs="方正仿宋_GBK"/>
          <w:color w:val="auto"/>
          <w:sz w:val="28"/>
        </w:rPr>
        <w:t>3.</w:t>
      </w:r>
      <w:r>
        <w:rPr>
          <w:rFonts w:hint="eastAsia" w:ascii="方正仿宋_GBK" w:hAnsi="方正仿宋_GBK" w:eastAsia="方正仿宋_GBK" w:cs="方正仿宋_GBK"/>
          <w:color w:val="auto"/>
          <w:sz w:val="28"/>
          <w:lang w:eastAsia="zh-CN"/>
        </w:rPr>
        <w:t>其他办公办案</w:t>
      </w:r>
      <w:r>
        <w:rPr>
          <w:rFonts w:ascii="方正仿宋_GBK" w:hAnsi="方正仿宋_GBK" w:eastAsia="方正仿宋_GBK" w:cs="方正仿宋_GBK"/>
          <w:color w:val="auto"/>
          <w:sz w:val="28"/>
        </w:rPr>
        <w:t>费绩效目标表</w:t>
      </w:r>
    </w:p>
    <w:p>
      <w:pPr>
        <w:numPr>
          <w:ilvl w:val="0"/>
          <w:numId w:val="0"/>
        </w:numPr>
        <w:spacing w:before="10" w:after="10"/>
        <w:outlineLvl w:val="5"/>
        <w:rPr>
          <w:rFonts w:ascii="黑体" w:hAnsi="黑体" w:eastAsia="黑体" w:cs="黑体"/>
          <w:color w:val="auto"/>
          <w:sz w:val="32"/>
        </w:rPr>
      </w:pP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7"/>
              <w:rPr>
                <w:color w:val="auto"/>
              </w:rPr>
            </w:pPr>
            <w:r>
              <w:rPr>
                <w:color w:val="auto"/>
              </w:rPr>
              <w:t>绩效目标</w:t>
            </w:r>
          </w:p>
        </w:tc>
        <w:tc>
          <w:tcPr>
            <w:tcW w:w="12756" w:type="dxa"/>
            <w:tcBorders>
              <w:bottom w:val="single" w:color="FFFFFF" w:sz="6" w:space="0"/>
            </w:tcBorders>
            <w:noWrap w:val="0"/>
            <w:vAlign w:val="center"/>
          </w:tcPr>
          <w:p>
            <w:pPr>
              <w:pStyle w:val="9"/>
              <w:rPr>
                <w:color w:val="auto"/>
              </w:rPr>
            </w:pPr>
            <w:r>
              <w:rPr>
                <w:color w:val="auto"/>
              </w:rPr>
              <w:t>1.做好其他专项支出,保障单位业务开展</w:t>
            </w:r>
          </w:p>
        </w:tc>
      </w:tr>
    </w:tbl>
    <w:p>
      <w:pPr>
        <w:spacing w:line="2" w:lineRule="exact"/>
        <w:jc w:val="center"/>
        <w:rPr>
          <w:color w:val="auto"/>
        </w:rPr>
      </w:pPr>
      <w:r>
        <w:rPr>
          <w:rFonts w:ascii="方正书宋_GBK" w:hAnsi="方正书宋_GBK" w:eastAsia="方正书宋_GBK" w:cs="方正书宋_GBK"/>
          <w:color w:val="auto"/>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7"/>
              <w:rPr>
                <w:color w:val="auto"/>
              </w:rPr>
            </w:pPr>
            <w:r>
              <w:rPr>
                <w:color w:val="auto"/>
              </w:rPr>
              <w:t>一级指标</w:t>
            </w:r>
          </w:p>
        </w:tc>
        <w:tc>
          <w:tcPr>
            <w:tcW w:w="2268" w:type="dxa"/>
            <w:noWrap w:val="0"/>
            <w:vAlign w:val="center"/>
          </w:tcPr>
          <w:p>
            <w:pPr>
              <w:pStyle w:val="7"/>
              <w:rPr>
                <w:color w:val="auto"/>
              </w:rPr>
            </w:pPr>
            <w:r>
              <w:rPr>
                <w:color w:val="auto"/>
              </w:rPr>
              <w:t>二级指标</w:t>
            </w:r>
          </w:p>
        </w:tc>
        <w:tc>
          <w:tcPr>
            <w:tcW w:w="2835" w:type="dxa"/>
            <w:noWrap w:val="0"/>
            <w:vAlign w:val="center"/>
          </w:tcPr>
          <w:p>
            <w:pPr>
              <w:pStyle w:val="7"/>
              <w:rPr>
                <w:color w:val="auto"/>
              </w:rPr>
            </w:pPr>
            <w:r>
              <w:rPr>
                <w:color w:val="auto"/>
              </w:rPr>
              <w:t>三级指标</w:t>
            </w:r>
          </w:p>
        </w:tc>
        <w:tc>
          <w:tcPr>
            <w:tcW w:w="2835" w:type="dxa"/>
            <w:noWrap w:val="0"/>
            <w:vAlign w:val="center"/>
          </w:tcPr>
          <w:p>
            <w:pPr>
              <w:pStyle w:val="7"/>
              <w:rPr>
                <w:color w:val="auto"/>
              </w:rPr>
            </w:pPr>
            <w:r>
              <w:rPr>
                <w:color w:val="auto"/>
              </w:rPr>
              <w:t>绩效指标描述</w:t>
            </w:r>
          </w:p>
        </w:tc>
        <w:tc>
          <w:tcPr>
            <w:tcW w:w="2551" w:type="dxa"/>
            <w:noWrap w:val="0"/>
            <w:vAlign w:val="center"/>
          </w:tcPr>
          <w:p>
            <w:pPr>
              <w:pStyle w:val="7"/>
              <w:rPr>
                <w:color w:val="auto"/>
              </w:rPr>
            </w:pPr>
            <w:r>
              <w:rPr>
                <w:color w:val="auto"/>
              </w:rPr>
              <w:t>指标值</w:t>
            </w:r>
          </w:p>
        </w:tc>
        <w:tc>
          <w:tcPr>
            <w:tcW w:w="2268" w:type="dxa"/>
            <w:noWrap w:val="0"/>
            <w:vAlign w:val="center"/>
          </w:tcPr>
          <w:p>
            <w:pPr>
              <w:pStyle w:val="7"/>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8"/>
              <w:rPr>
                <w:color w:val="auto"/>
              </w:rPr>
            </w:pPr>
            <w:r>
              <w:rPr>
                <w:color w:val="auto"/>
              </w:rPr>
              <w:t>产出指标</w:t>
            </w:r>
          </w:p>
        </w:tc>
        <w:tc>
          <w:tcPr>
            <w:tcW w:w="2268" w:type="dxa"/>
            <w:noWrap w:val="0"/>
            <w:vAlign w:val="center"/>
          </w:tcPr>
          <w:p>
            <w:pPr>
              <w:pStyle w:val="9"/>
              <w:rPr>
                <w:color w:val="auto"/>
              </w:rPr>
            </w:pPr>
            <w:r>
              <w:rPr>
                <w:color w:val="auto"/>
              </w:rPr>
              <w:t>数量指标</w:t>
            </w:r>
          </w:p>
        </w:tc>
        <w:tc>
          <w:tcPr>
            <w:tcW w:w="2835" w:type="dxa"/>
            <w:noWrap w:val="0"/>
            <w:vAlign w:val="center"/>
          </w:tcPr>
          <w:p>
            <w:pPr>
              <w:pStyle w:val="9"/>
              <w:rPr>
                <w:color w:val="auto"/>
              </w:rPr>
            </w:pPr>
            <w:r>
              <w:rPr>
                <w:color w:val="auto"/>
              </w:rPr>
              <w:t>工作完成率(%)</w:t>
            </w:r>
          </w:p>
        </w:tc>
        <w:tc>
          <w:tcPr>
            <w:tcW w:w="2835" w:type="dxa"/>
            <w:noWrap w:val="0"/>
            <w:vAlign w:val="center"/>
          </w:tcPr>
          <w:p>
            <w:pPr>
              <w:pStyle w:val="9"/>
              <w:rPr>
                <w:color w:val="auto"/>
              </w:rPr>
            </w:pPr>
            <w:r>
              <w:rPr>
                <w:color w:val="auto"/>
              </w:rPr>
              <w:t>工作完成率(%)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质量指标</w:t>
            </w:r>
          </w:p>
        </w:tc>
        <w:tc>
          <w:tcPr>
            <w:tcW w:w="2835" w:type="dxa"/>
            <w:noWrap w:val="0"/>
            <w:vAlign w:val="center"/>
          </w:tcPr>
          <w:p>
            <w:pPr>
              <w:pStyle w:val="9"/>
              <w:rPr>
                <w:color w:val="auto"/>
              </w:rPr>
            </w:pPr>
            <w:r>
              <w:rPr>
                <w:color w:val="auto"/>
              </w:rPr>
              <w:t>工作合格率(%)</w:t>
            </w:r>
          </w:p>
        </w:tc>
        <w:tc>
          <w:tcPr>
            <w:tcW w:w="2835" w:type="dxa"/>
            <w:noWrap w:val="0"/>
            <w:vAlign w:val="center"/>
          </w:tcPr>
          <w:p>
            <w:pPr>
              <w:pStyle w:val="9"/>
              <w:rPr>
                <w:color w:val="auto"/>
              </w:rPr>
            </w:pPr>
            <w:r>
              <w:rPr>
                <w:color w:val="auto"/>
              </w:rPr>
              <w:t>工作合格率(%)</w:t>
            </w:r>
          </w:p>
        </w:tc>
        <w:tc>
          <w:tcPr>
            <w:tcW w:w="2551" w:type="dxa"/>
            <w:noWrap w:val="0"/>
            <w:vAlign w:val="center"/>
          </w:tcPr>
          <w:p>
            <w:pPr>
              <w:pStyle w:val="9"/>
              <w:rPr>
                <w:color w:val="auto"/>
              </w:rPr>
            </w:pPr>
            <w:r>
              <w:rPr>
                <w:color w:val="auto"/>
              </w:rPr>
              <w:t>100%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成本指标</w:t>
            </w:r>
          </w:p>
        </w:tc>
        <w:tc>
          <w:tcPr>
            <w:tcW w:w="2835" w:type="dxa"/>
            <w:noWrap w:val="0"/>
            <w:vAlign w:val="center"/>
          </w:tcPr>
          <w:p>
            <w:pPr>
              <w:pStyle w:val="9"/>
              <w:rPr>
                <w:color w:val="auto"/>
              </w:rPr>
            </w:pPr>
            <w:r>
              <w:rPr>
                <w:color w:val="auto"/>
              </w:rPr>
              <w:t>预算执行率</w:t>
            </w:r>
          </w:p>
        </w:tc>
        <w:tc>
          <w:tcPr>
            <w:tcW w:w="2835" w:type="dxa"/>
            <w:noWrap w:val="0"/>
            <w:vAlign w:val="center"/>
          </w:tcPr>
          <w:p>
            <w:pPr>
              <w:pStyle w:val="9"/>
              <w:rPr>
                <w:color w:val="auto"/>
              </w:rPr>
            </w:pPr>
            <w:r>
              <w:rPr>
                <w:color w:val="auto"/>
              </w:rPr>
              <w:t>预算执行率</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color w:val="auto"/>
              </w:rPr>
            </w:pPr>
          </w:p>
        </w:tc>
        <w:tc>
          <w:tcPr>
            <w:tcW w:w="2268" w:type="dxa"/>
            <w:noWrap w:val="0"/>
            <w:vAlign w:val="center"/>
          </w:tcPr>
          <w:p>
            <w:pPr>
              <w:pStyle w:val="9"/>
              <w:rPr>
                <w:color w:val="auto"/>
              </w:rPr>
            </w:pPr>
            <w:r>
              <w:rPr>
                <w:color w:val="auto"/>
              </w:rPr>
              <w:t>时效指标</w:t>
            </w:r>
          </w:p>
        </w:tc>
        <w:tc>
          <w:tcPr>
            <w:tcW w:w="2835" w:type="dxa"/>
            <w:noWrap w:val="0"/>
            <w:vAlign w:val="center"/>
          </w:tcPr>
          <w:p>
            <w:pPr>
              <w:pStyle w:val="9"/>
              <w:rPr>
                <w:color w:val="auto"/>
              </w:rPr>
            </w:pPr>
            <w:r>
              <w:rPr>
                <w:color w:val="auto"/>
              </w:rPr>
              <w:t>完成时限</w:t>
            </w:r>
          </w:p>
        </w:tc>
        <w:tc>
          <w:tcPr>
            <w:tcW w:w="2835" w:type="dxa"/>
            <w:noWrap w:val="0"/>
            <w:vAlign w:val="center"/>
          </w:tcPr>
          <w:p>
            <w:pPr>
              <w:pStyle w:val="9"/>
              <w:rPr>
                <w:color w:val="auto"/>
              </w:rPr>
            </w:pPr>
            <w:r>
              <w:rPr>
                <w:color w:val="auto"/>
              </w:rPr>
              <w:t>完成时限</w:t>
            </w:r>
          </w:p>
        </w:tc>
        <w:tc>
          <w:tcPr>
            <w:tcW w:w="2551" w:type="dxa"/>
            <w:noWrap w:val="0"/>
            <w:vAlign w:val="center"/>
          </w:tcPr>
          <w:p>
            <w:pPr>
              <w:pStyle w:val="9"/>
              <w:rPr>
                <w:color w:val="auto"/>
              </w:rPr>
            </w:pPr>
            <w:r>
              <w:rPr>
                <w:color w:val="auto"/>
              </w:rPr>
              <w:t>2023年12月31日</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效益指标</w:t>
            </w:r>
          </w:p>
        </w:tc>
        <w:tc>
          <w:tcPr>
            <w:tcW w:w="2268" w:type="dxa"/>
            <w:noWrap w:val="0"/>
            <w:vAlign w:val="center"/>
          </w:tcPr>
          <w:p>
            <w:pPr>
              <w:pStyle w:val="9"/>
              <w:rPr>
                <w:color w:val="auto"/>
              </w:rPr>
            </w:pPr>
            <w:r>
              <w:rPr>
                <w:color w:val="auto"/>
              </w:rPr>
              <w:t>社会效益指标</w:t>
            </w:r>
          </w:p>
        </w:tc>
        <w:tc>
          <w:tcPr>
            <w:tcW w:w="2835" w:type="dxa"/>
            <w:noWrap w:val="0"/>
            <w:vAlign w:val="center"/>
          </w:tcPr>
          <w:p>
            <w:pPr>
              <w:pStyle w:val="9"/>
              <w:rPr>
                <w:color w:val="auto"/>
              </w:rPr>
            </w:pPr>
            <w:r>
              <w:rPr>
                <w:color w:val="auto"/>
              </w:rPr>
              <w:t>保障工作正常开展</w:t>
            </w:r>
          </w:p>
        </w:tc>
        <w:tc>
          <w:tcPr>
            <w:tcW w:w="2835" w:type="dxa"/>
            <w:noWrap w:val="0"/>
            <w:vAlign w:val="center"/>
          </w:tcPr>
          <w:p>
            <w:pPr>
              <w:pStyle w:val="9"/>
              <w:rPr>
                <w:color w:val="auto"/>
              </w:rPr>
            </w:pPr>
            <w:r>
              <w:rPr>
                <w:color w:val="auto"/>
              </w:rPr>
              <w:t>保障工作正常开展</w:t>
            </w:r>
          </w:p>
        </w:tc>
        <w:tc>
          <w:tcPr>
            <w:tcW w:w="2551" w:type="dxa"/>
            <w:noWrap w:val="0"/>
            <w:vAlign w:val="center"/>
          </w:tcPr>
          <w:p>
            <w:pPr>
              <w:pStyle w:val="9"/>
              <w:rPr>
                <w:color w:val="auto"/>
              </w:rPr>
            </w:pPr>
            <w:r>
              <w:rPr>
                <w:color w:val="auto"/>
              </w:rPr>
              <w:t>保障工作正常开展</w:t>
            </w:r>
          </w:p>
        </w:tc>
        <w:tc>
          <w:tcPr>
            <w:tcW w:w="2268" w:type="dxa"/>
            <w:noWrap w:val="0"/>
            <w:vAlign w:val="center"/>
          </w:tcPr>
          <w:p>
            <w:pPr>
              <w:pStyle w:val="9"/>
              <w:rPr>
                <w:color w:val="auto"/>
              </w:rPr>
            </w:pPr>
            <w:r>
              <w:rPr>
                <w:rFonts w:hint="eastAsia"/>
                <w:color w:val="auto"/>
                <w:lang w:val="en-US" w:eastAsia="zh-C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8"/>
              <w:rPr>
                <w:color w:val="auto"/>
              </w:rPr>
            </w:pPr>
            <w:r>
              <w:rPr>
                <w:color w:val="auto"/>
              </w:rPr>
              <w:t>满意度指标</w:t>
            </w:r>
          </w:p>
        </w:tc>
        <w:tc>
          <w:tcPr>
            <w:tcW w:w="2268" w:type="dxa"/>
            <w:noWrap w:val="0"/>
            <w:vAlign w:val="center"/>
          </w:tcPr>
          <w:p>
            <w:pPr>
              <w:pStyle w:val="9"/>
              <w:rPr>
                <w:color w:val="auto"/>
              </w:rPr>
            </w:pPr>
            <w:r>
              <w:rPr>
                <w:color w:val="auto"/>
              </w:rPr>
              <w:t>服务对象满意度指标</w:t>
            </w:r>
          </w:p>
        </w:tc>
        <w:tc>
          <w:tcPr>
            <w:tcW w:w="2835" w:type="dxa"/>
            <w:noWrap w:val="0"/>
            <w:vAlign w:val="center"/>
          </w:tcPr>
          <w:p>
            <w:pPr>
              <w:pStyle w:val="9"/>
              <w:rPr>
                <w:color w:val="auto"/>
              </w:rPr>
            </w:pPr>
            <w:r>
              <w:rPr>
                <w:color w:val="auto"/>
              </w:rPr>
              <w:t>服务对象满意度</w:t>
            </w:r>
          </w:p>
        </w:tc>
        <w:tc>
          <w:tcPr>
            <w:tcW w:w="2835" w:type="dxa"/>
            <w:noWrap w:val="0"/>
            <w:vAlign w:val="center"/>
          </w:tcPr>
          <w:p>
            <w:pPr>
              <w:pStyle w:val="9"/>
              <w:rPr>
                <w:color w:val="auto"/>
              </w:rPr>
            </w:pPr>
            <w:r>
              <w:rPr>
                <w:color w:val="auto"/>
              </w:rPr>
              <w:t>服务对象满意度</w:t>
            </w:r>
          </w:p>
        </w:tc>
        <w:tc>
          <w:tcPr>
            <w:tcW w:w="2551" w:type="dxa"/>
            <w:noWrap w:val="0"/>
            <w:vAlign w:val="center"/>
          </w:tcPr>
          <w:p>
            <w:pPr>
              <w:pStyle w:val="9"/>
              <w:rPr>
                <w:color w:val="auto"/>
              </w:rPr>
            </w:pPr>
            <w:r>
              <w:rPr>
                <w:color w:val="auto"/>
              </w:rPr>
              <w:t>≥90%</w:t>
            </w:r>
          </w:p>
        </w:tc>
        <w:tc>
          <w:tcPr>
            <w:tcW w:w="2268" w:type="dxa"/>
            <w:noWrap w:val="0"/>
            <w:vAlign w:val="center"/>
          </w:tcPr>
          <w:p>
            <w:pPr>
              <w:pStyle w:val="9"/>
              <w:rPr>
                <w:color w:val="auto"/>
              </w:rPr>
            </w:pPr>
            <w:r>
              <w:rPr>
                <w:rFonts w:hint="eastAsia"/>
                <w:color w:val="auto"/>
                <w:lang w:val="en-US" w:eastAsia="zh-CN"/>
              </w:rPr>
              <w:t>工作计划</w:t>
            </w:r>
          </w:p>
        </w:tc>
      </w:tr>
    </w:tbl>
    <w:p>
      <w:pPr>
        <w:numPr>
          <w:ilvl w:val="0"/>
          <w:numId w:val="0"/>
        </w:numPr>
        <w:spacing w:before="10" w:after="10"/>
        <w:outlineLvl w:val="5"/>
        <w:rPr>
          <w:rFonts w:ascii="黑体" w:hAnsi="黑体" w:eastAsia="黑体" w:cs="黑体"/>
          <w:color w:val="auto"/>
          <w:sz w:val="32"/>
        </w:rPr>
        <w:sectPr>
          <w:pgSz w:w="16840" w:h="11900" w:orient="landscape"/>
          <w:pgMar w:top="1361" w:right="1020" w:bottom="1361"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pStyle w:val="16"/>
      </w:pPr>
      <w:r>
        <w:t>2023年，唐山市</w:t>
      </w:r>
      <w:r>
        <w:rPr>
          <w:rFonts w:hint="eastAsia"/>
          <w:lang w:eastAsia="zh-CN"/>
        </w:rPr>
        <w:t>路南区人民检察院</w:t>
      </w:r>
      <w:r>
        <w:t>安排政府采购预算</w:t>
      </w:r>
      <w:r>
        <w:rPr>
          <w:rFonts w:hint="eastAsia" w:eastAsiaTheme="minorEastAsia"/>
          <w:lang w:eastAsia="zh-CN"/>
        </w:rPr>
        <w:t xml:space="preserve"> </w:t>
      </w:r>
      <w:r>
        <w:rPr>
          <w:rFonts w:hint="eastAsia" w:eastAsiaTheme="minorEastAsia"/>
          <w:lang w:val="en-US" w:eastAsia="zh-CN"/>
        </w:rPr>
        <w:t>55.23</w:t>
      </w:r>
      <w: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30</w:t>
            </w:r>
            <w:r>
              <w:rPr>
                <w:rFonts w:hint="eastAsia"/>
                <w:lang w:val="en-US" w:eastAsia="zh-CN"/>
              </w:rPr>
              <w:t>8001唐山市路南区人民检察院本级</w:t>
            </w:r>
          </w:p>
        </w:tc>
        <w:tc>
          <w:tcPr>
            <w:tcW w:w="867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2"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rPr>
                <w:rFonts w:hint="eastAsia" w:ascii="方正书宋_GBK" w:hAnsi="方正书宋_GBK" w:eastAsia="方正书宋_GBK" w:cs="方正书宋_GBK"/>
                <w:b/>
                <w:color w:val="auto"/>
                <w:sz w:val="21"/>
                <w:szCs w:val="24"/>
                <w:highlight w:val="none"/>
                <w:lang w:val="en-US" w:eastAsia="uk-UA" w:bidi="ar-SA"/>
              </w:rPr>
            </w:pPr>
            <w:r>
              <w:rPr>
                <w:color w:val="auto"/>
                <w:highlight w:val="none"/>
              </w:rPr>
              <w:t>合  计</w:t>
            </w:r>
          </w:p>
        </w:tc>
        <w:tc>
          <w:tcPr>
            <w:tcW w:w="964" w:type="dxa"/>
            <w:vAlign w:val="center"/>
          </w:tcPr>
          <w:p>
            <w:pPr>
              <w:pStyle w:val="10"/>
              <w:rPr>
                <w:rFonts w:hint="eastAsia" w:ascii="方正书宋_GBK" w:hAnsi="方正书宋_GBK" w:eastAsia="方正书宋_GBK" w:cs="方正书宋_GBK"/>
                <w:sz w:val="21"/>
                <w:szCs w:val="24"/>
                <w:lang w:val="en-US" w:eastAsia="zh-CN" w:bidi="ar-SA"/>
              </w:rPr>
            </w:pP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8"/>
              <w:rPr>
                <w:rFonts w:hint="eastAsia" w:ascii="方正书宋_GBK" w:hAnsi="方正书宋_GBK" w:eastAsia="方正书宋_GBK" w:cs="方正书宋_GBK"/>
                <w:sz w:val="21"/>
                <w:szCs w:val="24"/>
                <w:lang w:val="en-US" w:eastAsia="zh-CN" w:bidi="ar-SA"/>
              </w:rPr>
            </w:pP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rPr>
                <w:rFonts w:hint="eastAsia" w:ascii="方正书宋_GBK" w:hAnsi="方正书宋_GBK" w:eastAsia="方正书宋_GBK" w:cs="方正书宋_GBK"/>
                <w:b/>
                <w:color w:val="auto"/>
                <w:sz w:val="21"/>
                <w:szCs w:val="24"/>
                <w:highlight w:val="none"/>
                <w:lang w:val="en-US" w:eastAsia="uk-UA" w:bidi="ar-SA"/>
              </w:rPr>
            </w:pPr>
            <w:r>
              <w:rPr>
                <w:rFonts w:hint="eastAsia"/>
                <w:color w:val="auto"/>
                <w:highlight w:val="none"/>
                <w:lang w:val="en-US" w:eastAsia="zh-CN"/>
              </w:rPr>
              <w:t>路南区人民检察院</w:t>
            </w:r>
            <w:r>
              <w:rPr>
                <w:color w:val="auto"/>
                <w:highlight w:val="none"/>
              </w:rPr>
              <w:t>小计</w:t>
            </w:r>
          </w:p>
        </w:tc>
        <w:tc>
          <w:tcPr>
            <w:tcW w:w="964" w:type="dxa"/>
            <w:vAlign w:val="center"/>
          </w:tcPr>
          <w:p>
            <w:pPr>
              <w:pStyle w:val="10"/>
              <w:rPr>
                <w:rFonts w:hint="default" w:ascii="方正书宋_GBK" w:hAnsi="方正书宋_GBK" w:eastAsia="方正书宋_GBK" w:cs="方正书宋_GBK"/>
                <w:sz w:val="21"/>
                <w:szCs w:val="24"/>
                <w:lang w:val="en-US" w:eastAsia="zh-CN" w:bidi="ar-SA"/>
              </w:rPr>
            </w:pPr>
          </w:p>
        </w:tc>
        <w:tc>
          <w:tcPr>
            <w:tcW w:w="1134" w:type="dxa"/>
            <w:vAlign w:val="center"/>
          </w:tcPr>
          <w:p>
            <w:pPr>
              <w:pStyle w:val="9"/>
              <w:rPr>
                <w:rFonts w:hint="eastAsia" w:ascii="方正书宋_GBK" w:hAnsi="方正书宋_GBK" w:eastAsia="方正书宋_GBK" w:cs="方正书宋_GBK"/>
                <w:sz w:val="21"/>
                <w:szCs w:val="24"/>
                <w:lang w:val="en-US" w:eastAsia="uk-UA" w:bidi="ar-SA"/>
              </w:rPr>
            </w:pP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p>
        </w:tc>
        <w:tc>
          <w:tcPr>
            <w:tcW w:w="709" w:type="dxa"/>
            <w:vAlign w:val="center"/>
          </w:tcPr>
          <w:p>
            <w:pPr>
              <w:pStyle w:val="8"/>
              <w:rPr>
                <w:rFonts w:hint="eastAsia" w:ascii="方正书宋_GBK" w:hAnsi="方正书宋_GBK" w:eastAsia="方正书宋_GBK" w:cs="方正书宋_GBK"/>
                <w:sz w:val="21"/>
                <w:szCs w:val="24"/>
                <w:lang w:val="en-US" w:eastAsia="zh-CN" w:bidi="ar-SA"/>
              </w:rPr>
            </w:pP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p>
        </w:tc>
        <w:tc>
          <w:tcPr>
            <w:tcW w:w="964" w:type="dxa"/>
            <w:vAlign w:val="bottom"/>
          </w:tcPr>
          <w:p>
            <w:pPr>
              <w:keepNext w:val="0"/>
              <w:keepLines w:val="0"/>
              <w:widowControl/>
              <w:suppressLineNumbers w:val="0"/>
              <w:jc w:val="right"/>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9"/>
              <w:rPr>
                <w:rFonts w:ascii="方正书宋_GBK" w:hAnsi="方正书宋_GBK" w:eastAsia="方正书宋_GBK" w:cs="方正书宋_GBK"/>
                <w:sz w:val="21"/>
                <w:szCs w:val="24"/>
                <w:lang w:val="en-US" w:eastAsia="uk-UA" w:bidi="ar-SA"/>
              </w:rPr>
            </w:pPr>
            <w:r>
              <w:rPr>
                <w:rFonts w:hint="eastAsia"/>
              </w:rPr>
              <w:t>图书和档案</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A04010000</w:t>
            </w:r>
          </w:p>
        </w:tc>
        <w:tc>
          <w:tcPr>
            <w:tcW w:w="709" w:type="dxa"/>
            <w:vAlign w:val="center"/>
          </w:tcPr>
          <w:p>
            <w:pPr>
              <w:pStyle w:val="8"/>
              <w:rPr>
                <w:rFonts w:hint="eastAsia" w:ascii="方正书宋_GBK" w:hAnsi="方正书宋_GBK" w:eastAsia="方正书宋_GBK" w:cs="方正书宋_GBK"/>
                <w:sz w:val="21"/>
                <w:szCs w:val="24"/>
                <w:lang w:val="en-US" w:eastAsia="zh-CN"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方正书宋_GBK" w:hAnsi="方正书宋_GBK" w:eastAsia="方正书宋_GBK" w:cs="方正书宋_GBK"/>
                <w:sz w:val="21"/>
                <w:szCs w:val="24"/>
                <w:lang w:val="en-US" w:eastAsia="uk-UA" w:bidi="ar-SA"/>
              </w:rPr>
            </w:pPr>
            <w:r>
              <w:rPr>
                <w:rFonts w:hint="eastAsia"/>
              </w:rPr>
              <w:t>办公费</w:t>
            </w:r>
          </w:p>
        </w:tc>
        <w:tc>
          <w:tcPr>
            <w:tcW w:w="96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134" w:type="dxa"/>
            <w:vAlign w:val="center"/>
          </w:tcPr>
          <w:p>
            <w:pPr>
              <w:pStyle w:val="9"/>
              <w:rPr>
                <w:rFonts w:ascii="方正书宋_GBK" w:hAnsi="方正书宋_GBK" w:eastAsia="方正书宋_GBK" w:cs="方正书宋_GBK"/>
                <w:sz w:val="21"/>
                <w:szCs w:val="24"/>
                <w:lang w:val="en-US" w:eastAsia="uk-UA" w:bidi="ar-SA"/>
              </w:rPr>
            </w:pPr>
            <w:r>
              <w:rPr>
                <w:rFonts w:hint="eastAsia"/>
              </w:rPr>
              <w:t>办公用品</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A05040000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center"/>
          </w:tcPr>
          <w:p>
            <w:pPr>
              <w:pStyle w:val="9"/>
              <w:rPr>
                <w:rFonts w:ascii="方正书宋_GBK" w:hAnsi="方正书宋_GBK" w:eastAsia="方正书宋_GBK" w:cs="方正书宋_GBK"/>
                <w:sz w:val="21"/>
                <w:szCs w:val="24"/>
                <w:lang w:val="en-US" w:eastAsia="uk-UA" w:bidi="ar-SA"/>
              </w:rPr>
            </w:pPr>
            <w:r>
              <w:rPr>
                <w:rFonts w:hint="eastAsia"/>
              </w:rPr>
              <w:t>电信服务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c17010000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方正书宋_GBK" w:hAnsi="方正书宋_GBK" w:eastAsia="方正书宋_GBK" w:cs="方正书宋_GBK"/>
                <w:sz w:val="21"/>
                <w:szCs w:val="24"/>
                <w:lang w:val="en-US" w:eastAsia="uk-UA" w:bidi="ar-SA"/>
              </w:rPr>
            </w:pPr>
            <w:r>
              <w:rPr>
                <w:rFonts w:hint="eastAsia"/>
              </w:rPr>
              <w:t>单位邮电费</w:t>
            </w:r>
          </w:p>
        </w:tc>
        <w:tc>
          <w:tcPr>
            <w:tcW w:w="964"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邮政与速递服务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C23100000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rPr>
                <w:rFonts w:ascii="方正书宋_GBK" w:hAnsi="方正书宋_GBK" w:eastAsia="方正书宋_GBK" w:cs="方正书宋_GBK"/>
                <w:sz w:val="21"/>
                <w:szCs w:val="24"/>
                <w:lang w:val="en-US" w:eastAsia="uk-UA" w:bidi="ar-SA"/>
              </w:rPr>
            </w:pPr>
            <w:r>
              <w:rPr>
                <w:rFonts w:hint="eastAsia"/>
              </w:rPr>
              <w:t>维修（护）费</w:t>
            </w:r>
          </w:p>
        </w:tc>
        <w:tc>
          <w:tcPr>
            <w:tcW w:w="964" w:type="dxa"/>
            <w:vAlign w:val="center"/>
          </w:tcPr>
          <w:p>
            <w:pPr>
              <w:pStyle w:val="10"/>
              <w:rPr>
                <w:rFonts w:hint="eastAsia"/>
                <w:lang w:val="en-US" w:eastAsia="zh-CN"/>
              </w:rPr>
            </w:pPr>
          </w:p>
          <w:p>
            <w:pPr>
              <w:pStyle w:val="10"/>
              <w:jc w:val="center"/>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1134" w:type="dxa"/>
            <w:vAlign w:val="bottom"/>
          </w:tcPr>
          <w:p>
            <w:pPr>
              <w:keepNext w:val="0"/>
              <w:keepLines w:val="0"/>
              <w:widowControl/>
              <w:suppressLineNumbers w:val="0"/>
              <w:jc w:val="left"/>
              <w:textAlignment w:val="bottom"/>
              <w:rPr>
                <w:rFonts w:ascii="Times New Roman" w:hAnsi="Times New Roman" w:eastAsia="Times New Roman" w:cs="Times New Roman"/>
                <w:sz w:val="24"/>
                <w:szCs w:val="24"/>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车辆维修和保养服务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C23120300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公务用车运行维护费</w:t>
            </w:r>
          </w:p>
        </w:tc>
        <w:tc>
          <w:tcPr>
            <w:tcW w:w="964"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2.79</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其他保险服务</w:t>
            </w:r>
          </w:p>
        </w:tc>
        <w:tc>
          <w:tcPr>
            <w:tcW w:w="1134" w:type="dxa"/>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C18049900</w:t>
            </w:r>
          </w:p>
        </w:tc>
        <w:tc>
          <w:tcPr>
            <w:tcW w:w="709" w:type="dxa"/>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850" w:type="dxa"/>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center"/>
          </w:tcPr>
          <w:p>
            <w:pPr>
              <w:pStyle w:val="10"/>
              <w:rPr>
                <w:rFonts w:ascii="方正书宋_GBK" w:hAnsi="方正书宋_GBK" w:eastAsia="方正书宋_GBK" w:cs="方正书宋_GBK"/>
                <w:sz w:val="21"/>
                <w:szCs w:val="24"/>
                <w:lang w:val="en-US" w:eastAsia="uk-UA" w:bidi="ar-SA"/>
              </w:rPr>
            </w:pPr>
          </w:p>
        </w:tc>
        <w:tc>
          <w:tcPr>
            <w:tcW w:w="964" w:type="dxa"/>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家具和用具</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A05000000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文化、体育、娱乐服务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C06000000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社会保障服务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C05010000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信息技术服务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C16000000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印刷服务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C23090100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医药品</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A07020000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银行服务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C18010000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维修和保养服务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C23120000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其他服务</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C99000000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rPr>
                <w:rFonts w:hint="eastAsia"/>
              </w:rPr>
              <w:t>其他商品和服务支出</w:t>
            </w:r>
          </w:p>
        </w:tc>
        <w:tc>
          <w:tcPr>
            <w:tcW w:w="0" w:type="auto"/>
            <w:vAlign w:val="center"/>
          </w:tcPr>
          <w:p>
            <w:pPr>
              <w:pStyle w:val="10"/>
              <w:rPr>
                <w:rFonts w:ascii="方正书宋_GBK" w:hAnsi="方正书宋_GBK" w:eastAsia="方正书宋_GBK" w:cs="方正书宋_GBK"/>
                <w:sz w:val="21"/>
                <w:szCs w:val="24"/>
                <w:lang w:val="en-US" w:eastAsia="uk-UA" w:bidi="ar-SA"/>
              </w:rPr>
            </w:pPr>
            <w:r>
              <w:rPr>
                <w:rFonts w:hint="eastAsia"/>
                <w:lang w:val="en-US" w:eastAsia="zh-CN"/>
              </w:rPr>
              <w:t>43.44</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修缮工程</w:t>
            </w:r>
          </w:p>
        </w:tc>
        <w:tc>
          <w:tcPr>
            <w:tcW w:w="0" w:type="auto"/>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B08000000</w:t>
            </w:r>
          </w:p>
        </w:tc>
        <w:tc>
          <w:tcPr>
            <w:tcW w:w="0" w:type="auto"/>
            <w:vAlign w:val="center"/>
          </w:tcPr>
          <w:p>
            <w:pPr>
              <w:pStyle w:val="8"/>
              <w:rPr>
                <w:rFonts w:ascii="方正书宋_GBK" w:hAnsi="方正书宋_GBK" w:eastAsia="方正书宋_GBK" w:cs="方正书宋_GBK"/>
                <w:sz w:val="21"/>
                <w:szCs w:val="24"/>
                <w:lang w:val="en-US" w:eastAsia="uk-UA" w:bidi="ar-SA"/>
              </w:rPr>
            </w:pPr>
            <w:r>
              <w:rPr>
                <w:rFonts w:hint="eastAsia"/>
                <w:lang w:eastAsia="zh-CN"/>
              </w:rPr>
              <w:t>项</w:t>
            </w:r>
          </w:p>
        </w:tc>
        <w:tc>
          <w:tcPr>
            <w:tcW w:w="0" w:type="auto"/>
            <w:vAlign w:val="center"/>
          </w:tcPr>
          <w:p>
            <w:pPr>
              <w:pStyle w:val="1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center"/>
          </w:tcPr>
          <w:p>
            <w:pPr>
              <w:pStyle w:val="10"/>
              <w:rPr>
                <w:rFonts w:ascii="方正书宋_GBK" w:hAnsi="方正书宋_GBK" w:eastAsia="方正书宋_GBK" w:cs="方正书宋_GBK"/>
                <w:sz w:val="21"/>
                <w:szCs w:val="24"/>
                <w:lang w:val="en-US" w:eastAsia="uk-UA" w:bidi="ar-SA"/>
              </w:rPr>
            </w:pPr>
          </w:p>
        </w:tc>
        <w:tc>
          <w:tcPr>
            <w:tcW w:w="0" w:type="auto"/>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lang w:val="en-US" w:eastAsia="uk-UA" w:bidi="ar-SA"/>
              </w:rPr>
            </w:pPr>
            <w:r>
              <w:rPr>
                <w:rFonts w:hint="eastAsia" w:ascii="宋体" w:hAnsi="宋体" w:eastAsia="宋体" w:cs="宋体"/>
                <w:i w:val="0"/>
                <w:color w:val="000000"/>
                <w:kern w:val="0"/>
                <w:sz w:val="22"/>
                <w:szCs w:val="22"/>
                <w:u w:val="none"/>
                <w:lang w:val="en-US" w:eastAsia="zh-CN" w:bidi="ar"/>
              </w:rPr>
              <w:t>5</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ascii="黑体" w:hAnsi="黑体" w:eastAsia="黑体" w:cs="黑体"/>
          <w:color w:val="000000"/>
          <w:sz w:val="32"/>
          <w:lang w:eastAsia="zh-CN"/>
        </w:rPr>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rPr>
          <w:rFonts w:hint="default" w:eastAsia="方正仿宋_GBK"/>
          <w:lang w:val="en-US" w:eastAsia="zh-CN"/>
        </w:rPr>
      </w:pPr>
      <w:r>
        <w:rPr>
          <w:rFonts w:eastAsia="方正仿宋_GBK"/>
          <w:color w:val="000000"/>
          <w:sz w:val="28"/>
        </w:rPr>
        <w:t>路南区人民检察院上年末固定资产金额为</w:t>
      </w:r>
      <w:r>
        <w:rPr>
          <w:rFonts w:hint="eastAsia" w:eastAsia="方正仿宋_GBK"/>
          <w:color w:val="000000"/>
          <w:sz w:val="28"/>
          <w:lang w:val="en-US" w:eastAsia="zh-CN"/>
        </w:rPr>
        <w:t>1282.15</w:t>
      </w:r>
      <w:r>
        <w:rPr>
          <w:rFonts w:eastAsia="方正仿宋_GBK"/>
          <w:color w:val="000000"/>
          <w:sz w:val="28"/>
        </w:rPr>
        <w:t>万元（详见下表）</w:t>
      </w:r>
      <w:r>
        <w:rPr>
          <w:rFonts w:hint="eastAsia" w:eastAsia="方正仿宋_GBK"/>
          <w:color w:val="000000"/>
          <w:sz w:val="28"/>
          <w:lang w:val="en-US" w:eastAsia="zh-CN"/>
        </w:rPr>
        <w:t>.本年度拟购置固定资产总额为0万元，已按要求列入政府采购预算，详见政府采购预算表。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4"/>
              <w:rPr>
                <w:rFonts w:hint="eastAsia" w:eastAsia="方正小标宋_GBK"/>
                <w:lang w:val="en-US" w:eastAsia="zh-CN"/>
              </w:rPr>
            </w:pPr>
            <w:r>
              <w:t>30</w:t>
            </w:r>
            <w:r>
              <w:rPr>
                <w:rFonts w:hint="eastAsia"/>
                <w:lang w:val="en-US" w:eastAsia="zh-CN"/>
              </w:rPr>
              <w:t>8001唐山市路南区人民检察院本级</w:t>
            </w:r>
          </w:p>
        </w:tc>
        <w:tc>
          <w:tcPr>
            <w:tcW w:w="5670" w:type="dxa"/>
            <w:gridSpan w:val="2"/>
            <w:tcBorders>
              <w:top w:val="single" w:color="FFFFFF" w:sz="6" w:space="0"/>
              <w:left w:val="single" w:color="FFFFFF" w:sz="6" w:space="0"/>
              <w:right w:val="single" w:color="FFFFFF" w:sz="6" w:space="0"/>
            </w:tcBorders>
            <w:noWrap w:val="0"/>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7"/>
            </w:pPr>
            <w:r>
              <w:t>项   目</w:t>
            </w:r>
          </w:p>
        </w:tc>
        <w:tc>
          <w:tcPr>
            <w:tcW w:w="2835" w:type="dxa"/>
            <w:noWrap w:val="0"/>
            <w:vAlign w:val="center"/>
          </w:tcPr>
          <w:p>
            <w:pPr>
              <w:pStyle w:val="7"/>
            </w:pPr>
            <w:r>
              <w:t>数量</w:t>
            </w:r>
          </w:p>
        </w:tc>
        <w:tc>
          <w:tcPr>
            <w:tcW w:w="2835" w:type="dxa"/>
            <w:noWrap w:val="0"/>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rPr>
                <w:rFonts w:hint="default" w:ascii="方正书宋_GBK" w:hAnsi="方正书宋_GBK" w:eastAsia="方正书宋_GBK" w:cs="方正书宋_GBK"/>
                <w:color w:val="auto"/>
                <w:sz w:val="21"/>
                <w:szCs w:val="24"/>
                <w:highlight w:val="none"/>
                <w:lang w:val="en-US" w:eastAsia="zh-CN" w:bidi="ar-SA"/>
              </w:rPr>
            </w:pPr>
            <w:r>
              <w:rPr>
                <w:color w:val="auto"/>
                <w:highlight w:val="none"/>
              </w:rPr>
              <w:t>资产总额</w:t>
            </w:r>
          </w:p>
        </w:tc>
        <w:tc>
          <w:tcPr>
            <w:tcW w:w="2835" w:type="dxa"/>
            <w:noWrap w:val="0"/>
            <w:vAlign w:val="center"/>
          </w:tcPr>
          <w:p>
            <w:pPr>
              <w:pStyle w:val="8"/>
              <w:rPr>
                <w:rFonts w:hint="default" w:ascii="方正书宋_GBK" w:hAnsi="方正书宋_GBK" w:eastAsia="方正书宋_GBK" w:cs="方正书宋_GBK"/>
                <w:color w:val="auto"/>
                <w:sz w:val="21"/>
                <w:szCs w:val="24"/>
                <w:highlight w:val="none"/>
                <w:lang w:val="en-US" w:eastAsia="zh-CN" w:bidi="ar-SA"/>
              </w:rPr>
            </w:pPr>
          </w:p>
        </w:tc>
        <w:tc>
          <w:tcPr>
            <w:tcW w:w="2835" w:type="dxa"/>
            <w:noWrap w:val="0"/>
            <w:vAlign w:val="center"/>
          </w:tcPr>
          <w:p>
            <w:pPr>
              <w:pStyle w:val="1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1282.15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rPr>
                <w:rFonts w:ascii="方正书宋_GBK" w:hAnsi="方正书宋_GBK" w:eastAsia="方正书宋_GBK" w:cs="方正书宋_GBK"/>
                <w:color w:val="auto"/>
                <w:sz w:val="21"/>
                <w:szCs w:val="24"/>
                <w:highlight w:val="none"/>
                <w:lang w:val="en-US" w:eastAsia="uk-UA" w:bidi="ar-SA"/>
              </w:rPr>
            </w:pPr>
            <w:r>
              <w:rPr>
                <w:color w:val="auto"/>
                <w:highlight w:val="none"/>
              </w:rPr>
              <w:t>1、房屋（平方米）</w:t>
            </w:r>
          </w:p>
        </w:tc>
        <w:tc>
          <w:tcPr>
            <w:tcW w:w="2835" w:type="dxa"/>
            <w:noWrap w:val="0"/>
            <w:vAlign w:val="center"/>
          </w:tcPr>
          <w:p>
            <w:pPr>
              <w:pStyle w:val="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2564</w:t>
            </w:r>
          </w:p>
        </w:tc>
        <w:tc>
          <w:tcPr>
            <w:tcW w:w="2835" w:type="dxa"/>
            <w:noWrap w:val="0"/>
            <w:vAlign w:val="center"/>
          </w:tcPr>
          <w:p>
            <w:pPr>
              <w:pStyle w:val="1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rPr>
                <w:rFonts w:ascii="方正书宋_GBK" w:hAnsi="方正书宋_GBK" w:eastAsia="方正书宋_GBK" w:cs="方正书宋_GBK"/>
                <w:color w:val="auto"/>
                <w:sz w:val="21"/>
                <w:szCs w:val="24"/>
                <w:highlight w:val="none"/>
                <w:lang w:val="en-US" w:eastAsia="uk-UA" w:bidi="ar-SA"/>
              </w:rPr>
            </w:pPr>
            <w:r>
              <w:rPr>
                <w:color w:val="auto"/>
                <w:highlight w:val="none"/>
              </w:rPr>
              <w:t>　　其中：办公用房（平方米）</w:t>
            </w:r>
          </w:p>
        </w:tc>
        <w:tc>
          <w:tcPr>
            <w:tcW w:w="2835" w:type="dxa"/>
            <w:noWrap w:val="0"/>
            <w:vAlign w:val="center"/>
          </w:tcPr>
          <w:p>
            <w:pPr>
              <w:pStyle w:val="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2564</w:t>
            </w:r>
          </w:p>
        </w:tc>
        <w:tc>
          <w:tcPr>
            <w:tcW w:w="2835" w:type="dxa"/>
            <w:noWrap w:val="0"/>
            <w:vAlign w:val="center"/>
          </w:tcPr>
          <w:p>
            <w:pPr>
              <w:pStyle w:val="1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rPr>
                <w:rFonts w:ascii="方正书宋_GBK" w:hAnsi="方正书宋_GBK" w:eastAsia="方正书宋_GBK" w:cs="方正书宋_GBK"/>
                <w:color w:val="auto"/>
                <w:sz w:val="21"/>
                <w:szCs w:val="24"/>
                <w:highlight w:val="none"/>
                <w:lang w:val="en-US" w:eastAsia="uk-UA" w:bidi="ar-SA"/>
              </w:rPr>
            </w:pPr>
            <w:r>
              <w:rPr>
                <w:color w:val="auto"/>
                <w:highlight w:val="none"/>
              </w:rPr>
              <w:t>2、车辆（台、辆）</w:t>
            </w:r>
          </w:p>
        </w:tc>
        <w:tc>
          <w:tcPr>
            <w:tcW w:w="2835" w:type="dxa"/>
            <w:noWrap w:val="0"/>
            <w:vAlign w:val="center"/>
          </w:tcPr>
          <w:p>
            <w:pPr>
              <w:pStyle w:val="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11</w:t>
            </w:r>
          </w:p>
        </w:tc>
        <w:tc>
          <w:tcPr>
            <w:tcW w:w="2835" w:type="dxa"/>
            <w:noWrap w:val="0"/>
            <w:vAlign w:val="center"/>
          </w:tcPr>
          <w:p>
            <w:pPr>
              <w:pStyle w:val="1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221.99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9"/>
              <w:rPr>
                <w:rFonts w:ascii="方正书宋_GBK" w:hAnsi="方正书宋_GBK" w:eastAsia="方正书宋_GBK" w:cs="方正书宋_GBK"/>
                <w:color w:val="auto"/>
                <w:sz w:val="21"/>
                <w:szCs w:val="24"/>
                <w:highlight w:val="none"/>
                <w:lang w:val="en-US" w:eastAsia="uk-UA" w:bidi="ar-SA"/>
              </w:rPr>
            </w:pPr>
            <w:r>
              <w:rPr>
                <w:color w:val="auto"/>
                <w:highlight w:val="none"/>
              </w:rPr>
              <w:t>3、单价在20万元以上的设备</w:t>
            </w:r>
          </w:p>
        </w:tc>
        <w:tc>
          <w:tcPr>
            <w:tcW w:w="2835" w:type="dxa"/>
            <w:noWrap w:val="0"/>
            <w:vAlign w:val="center"/>
          </w:tcPr>
          <w:p>
            <w:pPr>
              <w:pStyle w:val="8"/>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c>
          <w:tcPr>
            <w:tcW w:w="2835" w:type="dxa"/>
            <w:noWrap w:val="0"/>
            <w:vAlign w:val="center"/>
          </w:tcPr>
          <w:p>
            <w:pPr>
              <w:pStyle w:val="10"/>
              <w:rPr>
                <w:rFonts w:hint="eastAsia"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pStyle w:val="9"/>
              <w:rPr>
                <w:rFonts w:ascii="方正书宋_GBK" w:hAnsi="方正书宋_GBK" w:eastAsia="方正书宋_GBK" w:cs="方正书宋_GBK"/>
                <w:color w:val="auto"/>
                <w:sz w:val="21"/>
                <w:szCs w:val="24"/>
                <w:highlight w:val="none"/>
                <w:lang w:val="en-US" w:eastAsia="uk-UA" w:bidi="ar-SA"/>
              </w:rPr>
            </w:pPr>
            <w:r>
              <w:rPr>
                <w:color w:val="auto"/>
                <w:highlight w:val="none"/>
              </w:rPr>
              <w:t>4、其他固定资产</w:t>
            </w:r>
          </w:p>
        </w:tc>
        <w:tc>
          <w:tcPr>
            <w:tcW w:w="2835" w:type="dxa"/>
            <w:noWrap w:val="0"/>
            <w:vAlign w:val="center"/>
          </w:tcPr>
          <w:p>
            <w:pPr>
              <w:pStyle w:val="8"/>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1062</w:t>
            </w:r>
          </w:p>
        </w:tc>
        <w:tc>
          <w:tcPr>
            <w:tcW w:w="2835" w:type="dxa"/>
            <w:noWrap w:val="0"/>
            <w:vAlign w:val="center"/>
          </w:tcPr>
          <w:p>
            <w:pPr>
              <w:pStyle w:val="10"/>
              <w:rPr>
                <w:rFonts w:hint="default" w:ascii="方正书宋_GBK" w:hAnsi="方正书宋_GBK" w:eastAsia="方正书宋_GBK" w:cs="方正书宋_GBK"/>
                <w:color w:val="auto"/>
                <w:sz w:val="21"/>
                <w:szCs w:val="24"/>
                <w:highlight w:val="none"/>
                <w:lang w:val="en-US" w:eastAsia="zh-CN" w:bidi="ar-SA"/>
              </w:rPr>
            </w:pPr>
            <w:r>
              <w:rPr>
                <w:rFonts w:hint="eastAsia"/>
                <w:color w:val="auto"/>
                <w:highlight w:val="none"/>
                <w:lang w:val="en-US" w:eastAsia="zh-CN"/>
              </w:rPr>
              <w:t>871.76</w:t>
            </w:r>
          </w:p>
        </w:tc>
      </w:tr>
    </w:tbl>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八、名词解释</w:t>
      </w:r>
      <w:bookmarkStart w:id="1" w:name="_GoBack"/>
      <w:bookmarkEnd w:id="1"/>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是指</w:t>
      </w:r>
      <w:r>
        <w:rPr>
          <w:rFonts w:hint="eastAsia" w:eastAsia="方正仿宋_GBK"/>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outlineLvl w:val="3"/>
      </w:pP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05C0"/>
    <w:rsid w:val="031E3866"/>
    <w:rsid w:val="05DC4721"/>
    <w:rsid w:val="0659397A"/>
    <w:rsid w:val="0F93528B"/>
    <w:rsid w:val="0FFC4B7C"/>
    <w:rsid w:val="14B52B85"/>
    <w:rsid w:val="17FD3B8D"/>
    <w:rsid w:val="1851002B"/>
    <w:rsid w:val="205F43E9"/>
    <w:rsid w:val="22891597"/>
    <w:rsid w:val="25F7168A"/>
    <w:rsid w:val="27641BFF"/>
    <w:rsid w:val="2B2327F5"/>
    <w:rsid w:val="32CA105D"/>
    <w:rsid w:val="35BD10B7"/>
    <w:rsid w:val="43851252"/>
    <w:rsid w:val="47286DDA"/>
    <w:rsid w:val="5FD029C1"/>
    <w:rsid w:val="649F3419"/>
    <w:rsid w:val="693D5CA1"/>
    <w:rsid w:val="7085324E"/>
    <w:rsid w:val="71C905F1"/>
    <w:rsid w:val="7538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2023-08-06T01:38:00Z</dcterms:created>
  <dc:creator>Administrator</dc:creator>
  <cp:lastModifiedBy>Administrator</cp:lastModifiedBy>
  <dcterms:modified xsi:type="dcterms:W3CDTF">2024-08-14T01:19:20Z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